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254" w:rsidRDefault="0075766D" w:rsidP="0046181A">
      <w:pPr>
        <w:pStyle w:val="c13"/>
        <w:shd w:val="clear" w:color="auto" w:fill="FFFFFF"/>
        <w:spacing w:before="0" w:beforeAutospacing="0" w:after="0" w:afterAutospacing="0"/>
        <w:ind w:firstLine="710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</w:t>
      </w:r>
      <w:r w:rsidR="005A3254">
        <w:rPr>
          <w:rStyle w:val="c1"/>
          <w:b/>
          <w:bCs/>
          <w:color w:val="000000"/>
          <w:sz w:val="28"/>
          <w:szCs w:val="28"/>
        </w:rPr>
        <w:t>Статья на</w:t>
      </w:r>
      <w:r w:rsidR="0046181A">
        <w:rPr>
          <w:rStyle w:val="c1"/>
          <w:b/>
          <w:bCs/>
          <w:color w:val="000000"/>
          <w:sz w:val="28"/>
          <w:szCs w:val="28"/>
        </w:rPr>
        <w:t xml:space="preserve"> тему: </w:t>
      </w:r>
    </w:p>
    <w:p w:rsidR="0046181A" w:rsidRDefault="0046181A" w:rsidP="0046181A">
      <w:pPr>
        <w:pStyle w:val="c1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«Значение использования дидактических пособий в развитии дошкольников»</w:t>
      </w:r>
    </w:p>
    <w:p w:rsidR="0046181A" w:rsidRDefault="0075766D" w:rsidP="0046181A">
      <w:pPr>
        <w:pStyle w:val="c11"/>
        <w:shd w:val="clear" w:color="auto" w:fill="FFFFFF"/>
        <w:spacing w:before="0" w:beforeAutospacing="0" w:after="0" w:afterAutospacing="0"/>
        <w:ind w:firstLine="71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Очирова А.Ш.С.</w:t>
      </w:r>
      <w:r w:rsidR="0046181A">
        <w:rPr>
          <w:rStyle w:val="c5"/>
          <w:color w:val="000000"/>
        </w:rPr>
        <w:t xml:space="preserve"> </w:t>
      </w:r>
      <w:r>
        <w:rPr>
          <w:rStyle w:val="c5"/>
          <w:color w:val="000000"/>
        </w:rPr>
        <w:t>педагог-психолог</w:t>
      </w:r>
    </w:p>
    <w:p w:rsidR="0046181A" w:rsidRDefault="0046181A" w:rsidP="004D101E">
      <w:pPr>
        <w:pStyle w:val="c11"/>
        <w:shd w:val="clear" w:color="auto" w:fill="FFFFFF"/>
        <w:spacing w:before="0" w:beforeAutospacing="0" w:after="0" w:afterAutospacing="0"/>
        <w:ind w:firstLine="71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 xml:space="preserve">МБДОУ </w:t>
      </w:r>
      <w:r w:rsidR="004D101E">
        <w:rPr>
          <w:rStyle w:val="c5"/>
          <w:color w:val="000000"/>
        </w:rPr>
        <w:t>«</w:t>
      </w:r>
      <w:proofErr w:type="spellStart"/>
      <w:r w:rsidR="004D101E">
        <w:rPr>
          <w:rStyle w:val="c5"/>
          <w:color w:val="000000"/>
        </w:rPr>
        <w:t>Хараасгай</w:t>
      </w:r>
      <w:proofErr w:type="spellEnd"/>
      <w:r w:rsidR="004D101E">
        <w:rPr>
          <w:rStyle w:val="c5"/>
          <w:color w:val="000000"/>
        </w:rPr>
        <w:t xml:space="preserve">», </w:t>
      </w:r>
      <w:proofErr w:type="spellStart"/>
      <w:r w:rsidR="004D101E">
        <w:rPr>
          <w:rStyle w:val="c5"/>
          <w:color w:val="000000"/>
        </w:rPr>
        <w:t>с.Нижняя</w:t>
      </w:r>
      <w:proofErr w:type="spellEnd"/>
      <w:r w:rsidR="004D101E">
        <w:rPr>
          <w:rStyle w:val="c5"/>
          <w:color w:val="000000"/>
        </w:rPr>
        <w:t xml:space="preserve"> Иволга</w:t>
      </w:r>
    </w:p>
    <w:p w:rsidR="0046181A" w:rsidRDefault="0046181A" w:rsidP="00E952B0">
      <w:pPr>
        <w:pStyle w:val="c3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           Дошкольник – это ребенок «почемучка». Ребенок «почемучка» - это исследователь. Незабываемые, прекрасные  минуты духовного и физического здоровья, отдыха, дарит природа ребенку. Осваивая правила поведения в природе на отдыхе, собирая грибы, ягоды, лекарственные растения, где дети учатся быть хозяевами своего дома. Задача взрослого заботиться и следить за тем, что с раннего возраста ребенок должен сочувственно, гуманно относиться к любой форме жизни, заботиться обо всем, что вокруг него, уметь беречь не только свою любимую игрушку, а также что его окружает в природе и все красивое и интересное.</w:t>
      </w:r>
    </w:p>
    <w:p w:rsidR="0046181A" w:rsidRDefault="0075766D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2"/>
        </w:rPr>
      </w:pPr>
      <w:r>
        <w:rPr>
          <w:rStyle w:val="c0"/>
          <w:color w:val="000000"/>
          <w:sz w:val="28"/>
          <w:szCs w:val="28"/>
        </w:rPr>
        <w:t>   </w:t>
      </w:r>
      <w:r w:rsidR="0046181A">
        <w:rPr>
          <w:rStyle w:val="c0"/>
          <w:color w:val="000000"/>
          <w:sz w:val="28"/>
          <w:szCs w:val="28"/>
        </w:rPr>
        <w:t xml:space="preserve">Мы знаем, что в дошкольном возрасте преобладает образное мышление, поэтому формирование представлений о природе проходит особенно успешно, если использовать различные формы наглядного дидактического материала. </w:t>
      </w:r>
      <w:r w:rsidRPr="0075766D">
        <w:rPr>
          <w:color w:val="000000"/>
          <w:sz w:val="28"/>
          <w:szCs w:val="22"/>
        </w:rPr>
        <w:t>Использование наглядного дидактиче</w:t>
      </w:r>
      <w:r w:rsidR="00AD6756">
        <w:rPr>
          <w:color w:val="000000"/>
          <w:sz w:val="28"/>
          <w:szCs w:val="22"/>
        </w:rPr>
        <w:t xml:space="preserve">ского пособия всесторонне </w:t>
      </w:r>
      <w:r w:rsidRPr="0075766D">
        <w:rPr>
          <w:color w:val="000000"/>
          <w:sz w:val="28"/>
          <w:szCs w:val="22"/>
        </w:rPr>
        <w:t>влияет на развитие познавательной сферы ребенка.</w:t>
      </w:r>
    </w:p>
    <w:p w:rsidR="004D101E" w:rsidRDefault="004D101E" w:rsidP="00AD6756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 </w:t>
      </w:r>
      <w:r w:rsidR="00AD6756">
        <w:rPr>
          <w:color w:val="000000"/>
          <w:sz w:val="28"/>
          <w:szCs w:val="22"/>
        </w:rPr>
        <w:t xml:space="preserve">   </w:t>
      </w:r>
      <w:r>
        <w:rPr>
          <w:color w:val="000000"/>
          <w:sz w:val="28"/>
          <w:szCs w:val="22"/>
        </w:rPr>
        <w:t xml:space="preserve"> С целью создания условий для всестороннего развития детей дошкольного возраста, обогащения предметно-развивающей среды в ДОУ «</w:t>
      </w:r>
      <w:proofErr w:type="spellStart"/>
      <w:r>
        <w:rPr>
          <w:color w:val="000000"/>
          <w:sz w:val="28"/>
          <w:szCs w:val="22"/>
        </w:rPr>
        <w:t>Хараасгай</w:t>
      </w:r>
      <w:proofErr w:type="spellEnd"/>
      <w:r>
        <w:rPr>
          <w:color w:val="000000"/>
          <w:sz w:val="28"/>
          <w:szCs w:val="22"/>
        </w:rPr>
        <w:t xml:space="preserve">»  и выявления инициативы и творческого подхода среди педагогов был проведен конкурс на тему </w:t>
      </w:r>
      <w:r w:rsidRPr="004D101E">
        <w:rPr>
          <w:b/>
          <w:color w:val="000000"/>
          <w:sz w:val="28"/>
          <w:szCs w:val="22"/>
        </w:rPr>
        <w:t>«Создание многофункциональных пособий»</w:t>
      </w:r>
      <w:r>
        <w:rPr>
          <w:b/>
          <w:color w:val="000000"/>
          <w:sz w:val="28"/>
          <w:szCs w:val="22"/>
        </w:rPr>
        <w:t>.</w:t>
      </w:r>
    </w:p>
    <w:p w:rsidR="004D101E" w:rsidRDefault="00C02F56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       Педагогами были созданы наглядно дидактические материалы, каждый из которых был по-своему познавателен и интересен.</w:t>
      </w:r>
    </w:p>
    <w:p w:rsidR="002005D3" w:rsidRDefault="00C02F56" w:rsidP="0046181A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2"/>
        </w:rPr>
      </w:pPr>
      <w:r w:rsidRPr="003E47D4">
        <w:rPr>
          <w:b/>
          <w:color w:val="000000"/>
          <w:sz w:val="28"/>
          <w:szCs w:val="22"/>
        </w:rPr>
        <w:t xml:space="preserve">   </w:t>
      </w:r>
    </w:p>
    <w:p w:rsidR="00832326" w:rsidRDefault="00C02F56" w:rsidP="00E952B0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  <w:r w:rsidRPr="003E47D4">
        <w:rPr>
          <w:b/>
          <w:color w:val="000000"/>
          <w:sz w:val="28"/>
          <w:szCs w:val="22"/>
        </w:rPr>
        <w:t xml:space="preserve">    </w:t>
      </w:r>
    </w:p>
    <w:p w:rsidR="00832326" w:rsidRDefault="00832326" w:rsidP="00E952B0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832326" w:rsidRDefault="00832326" w:rsidP="00E952B0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832326" w:rsidRDefault="00832326" w:rsidP="00E952B0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832326" w:rsidRDefault="00832326" w:rsidP="00E952B0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832326" w:rsidRDefault="00832326" w:rsidP="00E952B0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832326" w:rsidRDefault="00832326" w:rsidP="00E952B0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832326" w:rsidRDefault="00832326" w:rsidP="00E952B0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832326" w:rsidRDefault="00832326" w:rsidP="00E952B0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832326" w:rsidRDefault="00832326" w:rsidP="00E952B0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832326" w:rsidRDefault="00832326" w:rsidP="00E952B0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832326" w:rsidRDefault="00832326" w:rsidP="00E952B0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832326" w:rsidRDefault="00832326" w:rsidP="00E952B0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832326" w:rsidRDefault="00832326" w:rsidP="00E952B0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832326" w:rsidRDefault="00832326" w:rsidP="00E952B0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832326" w:rsidRDefault="00832326" w:rsidP="00E952B0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0E6F72" w:rsidRDefault="006F0094" w:rsidP="00E952B0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  <w:r w:rsidRPr="003E47D4">
        <w:rPr>
          <w:b/>
          <w:color w:val="000000"/>
          <w:sz w:val="28"/>
          <w:szCs w:val="22"/>
        </w:rPr>
        <w:lastRenderedPageBreak/>
        <w:t>К вашему вниманию, одна из первых</w:t>
      </w:r>
      <w:r w:rsidR="003E47D4">
        <w:rPr>
          <w:b/>
          <w:color w:val="000000"/>
          <w:sz w:val="28"/>
          <w:szCs w:val="22"/>
        </w:rPr>
        <w:t xml:space="preserve"> представленных работ, учителя </w:t>
      </w:r>
      <w:r w:rsidRPr="003E47D4">
        <w:rPr>
          <w:b/>
          <w:color w:val="000000"/>
          <w:sz w:val="28"/>
          <w:szCs w:val="22"/>
        </w:rPr>
        <w:t>бурятского языка</w:t>
      </w:r>
      <w:r w:rsidR="00AD6756">
        <w:rPr>
          <w:b/>
          <w:color w:val="000000"/>
          <w:sz w:val="28"/>
          <w:szCs w:val="22"/>
        </w:rPr>
        <w:t xml:space="preserve"> </w:t>
      </w:r>
      <w:r w:rsidRPr="003E47D4">
        <w:rPr>
          <w:b/>
          <w:color w:val="000000"/>
          <w:sz w:val="28"/>
          <w:szCs w:val="22"/>
        </w:rPr>
        <w:t xml:space="preserve"> </w:t>
      </w:r>
      <w:proofErr w:type="spellStart"/>
      <w:r w:rsidR="003B48FF">
        <w:rPr>
          <w:b/>
          <w:color w:val="000000"/>
          <w:sz w:val="28"/>
          <w:szCs w:val="22"/>
        </w:rPr>
        <w:t>Бадмажапова</w:t>
      </w:r>
      <w:proofErr w:type="spellEnd"/>
      <w:r w:rsidR="003B48FF">
        <w:rPr>
          <w:b/>
          <w:color w:val="000000"/>
          <w:sz w:val="28"/>
          <w:szCs w:val="22"/>
        </w:rPr>
        <w:t xml:space="preserve"> </w:t>
      </w:r>
      <w:r w:rsidR="000E6F72" w:rsidRPr="003E47D4">
        <w:rPr>
          <w:b/>
          <w:color w:val="000000"/>
          <w:sz w:val="28"/>
          <w:szCs w:val="22"/>
        </w:rPr>
        <w:t xml:space="preserve">Б.Б. </w:t>
      </w:r>
      <w:r w:rsidR="003B48FF">
        <w:rPr>
          <w:b/>
          <w:color w:val="000000"/>
          <w:sz w:val="28"/>
          <w:szCs w:val="22"/>
        </w:rPr>
        <w:t xml:space="preserve"> Дидактическое пособие </w:t>
      </w:r>
      <w:r w:rsidR="000E6F72" w:rsidRPr="003E47D4">
        <w:rPr>
          <w:b/>
          <w:color w:val="000000"/>
          <w:sz w:val="28"/>
          <w:szCs w:val="22"/>
        </w:rPr>
        <w:t xml:space="preserve">«Волшебный сундучок» </w:t>
      </w:r>
      <w:r w:rsidR="003B48FF">
        <w:rPr>
          <w:b/>
          <w:color w:val="000000"/>
          <w:sz w:val="28"/>
          <w:szCs w:val="22"/>
        </w:rPr>
        <w:t>(</w:t>
      </w:r>
      <w:proofErr w:type="spellStart"/>
      <w:r w:rsidR="003B48FF">
        <w:rPr>
          <w:b/>
          <w:color w:val="000000"/>
          <w:sz w:val="28"/>
          <w:szCs w:val="22"/>
        </w:rPr>
        <w:t>Шэдитэ</w:t>
      </w:r>
      <w:proofErr w:type="spellEnd"/>
      <w:r w:rsidR="003B48FF">
        <w:rPr>
          <w:b/>
          <w:color w:val="000000"/>
          <w:sz w:val="28"/>
          <w:szCs w:val="22"/>
        </w:rPr>
        <w:t xml:space="preserve"> </w:t>
      </w:r>
      <w:proofErr w:type="spellStart"/>
      <w:r w:rsidR="003B48FF">
        <w:rPr>
          <w:b/>
          <w:color w:val="000000"/>
          <w:sz w:val="28"/>
          <w:szCs w:val="22"/>
        </w:rPr>
        <w:t>ханза</w:t>
      </w:r>
      <w:proofErr w:type="spellEnd"/>
      <w:r w:rsidR="003B48FF">
        <w:rPr>
          <w:b/>
          <w:color w:val="000000"/>
          <w:sz w:val="28"/>
          <w:szCs w:val="22"/>
        </w:rPr>
        <w:t>)</w:t>
      </w:r>
    </w:p>
    <w:p w:rsidR="003B48FF" w:rsidRDefault="003B48FF" w:rsidP="00E952B0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3B48FF" w:rsidRPr="003B48FF" w:rsidRDefault="003B48FF" w:rsidP="00E952B0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Дидактическое многофункциональное пособие, изготовлено для решения одновременно нескольких задач и предназначено для работы с детьми разных возрастов, позволяет учитывать индивидуальные особенности развития ребенка. Вариации упражнений, да и сами игры не имеют пределов. Пособие постоянно может пополняться новыми элементами. Каждая сторона этого сундука выполняет определенную обучающую функцию: закрепить на бурятском языке такие понятия как «части суток», «времена года», «дни недели», упражнять детей в счете и знании цифр, учить детей составлять рассказы.</w:t>
      </w:r>
    </w:p>
    <w:p w:rsidR="003E47D4" w:rsidRPr="003E47D4" w:rsidRDefault="003E47D4" w:rsidP="0046181A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2"/>
        </w:rPr>
      </w:pPr>
    </w:p>
    <w:p w:rsidR="000E6F72" w:rsidRDefault="000E6F72" w:rsidP="0046181A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>
        <w:rPr>
          <w:noProof/>
          <w:color w:val="000000"/>
          <w:sz w:val="28"/>
          <w:szCs w:val="22"/>
          <w:lang w:eastAsia="zh-CN"/>
        </w:rPr>
        <w:drawing>
          <wp:inline distT="0" distB="0" distL="0" distR="0">
            <wp:extent cx="2695575" cy="2524125"/>
            <wp:effectExtent l="19050" t="0" r="9525" b="0"/>
            <wp:docPr id="1" name="Рисунок 1" descr="C:\Users\515101\Desktop\статьи\фотки\IMG-9f82b614e8869779459b7d58cf486e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15101\Desktop\статьи\фотки\IMG-9f82b614e8869779459b7d58cf486e81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2"/>
          <w:lang w:eastAsia="zh-CN"/>
        </w:rPr>
        <w:drawing>
          <wp:inline distT="0" distB="0" distL="0" distR="0">
            <wp:extent cx="2895600" cy="2609850"/>
            <wp:effectExtent l="19050" t="0" r="0" b="0"/>
            <wp:docPr id="2" name="Рисунок 2" descr="C:\Users\515101\Desktop\статьи\фотки\IMG-936d42e06bdb45eff55c5b1952acf7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15101\Desktop\статьи\фотки\IMG-936d42e06bdb45eff55c5b1952acf7a0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72" w:rsidRDefault="000E6F72" w:rsidP="0046181A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</w:p>
    <w:p w:rsidR="000E6F72" w:rsidRDefault="000E6F72" w:rsidP="0046181A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>
        <w:rPr>
          <w:noProof/>
          <w:color w:val="000000"/>
          <w:sz w:val="28"/>
          <w:szCs w:val="22"/>
          <w:lang w:eastAsia="zh-CN"/>
        </w:rPr>
        <w:drawing>
          <wp:inline distT="0" distB="0" distL="0" distR="0">
            <wp:extent cx="2714625" cy="2981325"/>
            <wp:effectExtent l="19050" t="0" r="9525" b="0"/>
            <wp:docPr id="3" name="Рисунок 3" descr="C:\Users\515101\Desktop\статьи\фотки\IMG-6eea0d7cb2cfb8ad4656bfed5d0237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15101\Desktop\статьи\фотки\IMG-6eea0d7cb2cfb8ad4656bfed5d0237f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0E0">
        <w:rPr>
          <w:noProof/>
          <w:color w:val="000000"/>
          <w:sz w:val="28"/>
          <w:szCs w:val="22"/>
          <w:lang w:eastAsia="zh-CN"/>
        </w:rPr>
        <w:drawing>
          <wp:inline distT="0" distB="0" distL="0" distR="0">
            <wp:extent cx="2714625" cy="3067050"/>
            <wp:effectExtent l="19050" t="0" r="9525" b="0"/>
            <wp:docPr id="4" name="Рисунок 4" descr="C:\Users\515101\Desktop\статьи\фотки\IMG-f201fb760dfab891fa203976cebd1e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15101\Desktop\статьи\фотки\IMG-f201fb760dfab891fa203976cebd1ed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72" w:rsidRDefault="000E6F72" w:rsidP="0046181A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</w:p>
    <w:p w:rsidR="00E952B0" w:rsidRDefault="00E952B0" w:rsidP="003E47D4">
      <w:pPr>
        <w:pStyle w:val="c3"/>
        <w:shd w:val="clear" w:color="auto" w:fill="FFFFFF"/>
        <w:spacing w:before="0" w:beforeAutospacing="0" w:after="0" w:afterAutospacing="0"/>
        <w:ind w:right="141" w:firstLine="851"/>
        <w:jc w:val="both"/>
        <w:rPr>
          <w:b/>
          <w:color w:val="000000"/>
          <w:sz w:val="28"/>
          <w:szCs w:val="22"/>
        </w:rPr>
      </w:pPr>
    </w:p>
    <w:p w:rsidR="006651BE" w:rsidRPr="002C007D" w:rsidRDefault="007750E0" w:rsidP="00C61143">
      <w:pPr>
        <w:spacing w:after="36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007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Следующая работа педагога-психолога Очировой А.Ш-С</w:t>
      </w:r>
      <w:r w:rsidR="002768E1" w:rsidRPr="002C007D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2768E1" w:rsidRPr="002C007D">
        <w:rPr>
          <w:rFonts w:ascii="Times New Roman" w:hAnsi="Times New Roman" w:cs="Times New Roman"/>
          <w:color w:val="000000"/>
          <w:sz w:val="28"/>
          <w:szCs w:val="28"/>
        </w:rPr>
        <w:t xml:space="preserve"> Дидактическое пособие «Добрые сказки» способствует обучению рассказыванию и формированию связной речи у детей. </w:t>
      </w:r>
      <w:r w:rsidR="002C007D" w:rsidRPr="002C00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Данное пособие обеспечивает решение задач из разных образовательных областей, такие как: нравственный урок, воспитание добрых чувств, речевая зарядка, развитие мышления и воображения, сказка и математика, сказка и экология, сказка развивает руки. </w:t>
      </w:r>
      <w:r w:rsidR="002768E1" w:rsidRPr="002C007D">
        <w:rPr>
          <w:rFonts w:ascii="Times New Roman" w:hAnsi="Times New Roman" w:cs="Times New Roman"/>
          <w:color w:val="000000"/>
          <w:sz w:val="28"/>
          <w:szCs w:val="28"/>
        </w:rPr>
        <w:t>Пособие включает известные русские народные сказки: «Репка», «Теремок», «Колобок», «Курочка Ряба», «Морозко». Последняя страница нашей доброй увлекательной книжки — это путешествие по саду и огороду. Дошкольники с помощью дидактической игры «Сад – огород» учатся классифицировать красочные овощи и фрукты по группам. Для этого мы изготовили большую корзину.</w:t>
      </w:r>
    </w:p>
    <w:p w:rsidR="00CC69A0" w:rsidRDefault="00CC69A0" w:rsidP="00C61143">
      <w:pPr>
        <w:pStyle w:val="c3"/>
        <w:shd w:val="clear" w:color="auto" w:fill="FFFFFF"/>
        <w:spacing w:before="0" w:beforeAutospacing="0" w:after="0" w:afterAutospacing="0"/>
        <w:ind w:right="141" w:firstLine="851"/>
        <w:jc w:val="both"/>
        <w:rPr>
          <w:color w:val="000000"/>
          <w:sz w:val="32"/>
          <w:szCs w:val="32"/>
        </w:rPr>
      </w:pPr>
    </w:p>
    <w:p w:rsidR="003E47D4" w:rsidRDefault="002C007D" w:rsidP="0046181A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>
        <w:rPr>
          <w:noProof/>
          <w:color w:val="000000"/>
          <w:sz w:val="28"/>
          <w:szCs w:val="22"/>
          <w:lang w:eastAsia="zh-CN"/>
        </w:rPr>
        <w:drawing>
          <wp:inline distT="0" distB="0" distL="0" distR="0">
            <wp:extent cx="2952750" cy="2743200"/>
            <wp:effectExtent l="19050" t="0" r="0" b="0"/>
            <wp:docPr id="6" name="Рисунок 5" descr="C:\Users\515101\Desktop\статьи\фотки\IMG-058af9493874096386cd1c021f7e52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15101\Desktop\статьи\фотки\IMG-058af9493874096386cd1c021f7e52af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7D4">
        <w:rPr>
          <w:noProof/>
          <w:color w:val="000000"/>
          <w:sz w:val="28"/>
          <w:szCs w:val="22"/>
          <w:lang w:eastAsia="zh-CN"/>
        </w:rPr>
        <w:drawing>
          <wp:inline distT="0" distB="0" distL="0" distR="0">
            <wp:extent cx="2743200" cy="2743200"/>
            <wp:effectExtent l="19050" t="0" r="0" b="0"/>
            <wp:docPr id="12" name="Рисунок 3" descr="дидактическое пособие добрые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дактическое пособие добрые сказ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7D4" w:rsidRDefault="003E47D4" w:rsidP="0046181A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</w:p>
    <w:p w:rsidR="003351F0" w:rsidRDefault="003351F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3351F0" w:rsidRDefault="003351F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3351F0" w:rsidRDefault="003351F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3351F0" w:rsidRDefault="003351F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3351F0" w:rsidRDefault="003351F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3351F0" w:rsidRDefault="003351F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3351F0" w:rsidRDefault="003351F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3351F0" w:rsidRDefault="003351F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3351F0" w:rsidRDefault="003351F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3351F0" w:rsidRDefault="003351F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3351F0" w:rsidRDefault="003351F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3351F0" w:rsidRDefault="003351F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3351F0" w:rsidRDefault="003351F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3351F0" w:rsidRDefault="003351F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3351F0" w:rsidRDefault="003351F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</w:p>
    <w:p w:rsidR="003E47D4" w:rsidRDefault="003E47D4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2"/>
        </w:rPr>
      </w:pPr>
      <w:r w:rsidRPr="002005D3">
        <w:rPr>
          <w:b/>
          <w:color w:val="000000"/>
          <w:sz w:val="28"/>
          <w:szCs w:val="22"/>
        </w:rPr>
        <w:lastRenderedPageBreak/>
        <w:t xml:space="preserve">Учитель английского языка </w:t>
      </w:r>
      <w:r w:rsidR="003B48FF">
        <w:rPr>
          <w:b/>
          <w:color w:val="000000"/>
          <w:sz w:val="28"/>
          <w:szCs w:val="22"/>
        </w:rPr>
        <w:t xml:space="preserve">Балданова </w:t>
      </w:r>
      <w:r w:rsidRPr="002005D3">
        <w:rPr>
          <w:b/>
          <w:color w:val="000000"/>
          <w:sz w:val="28"/>
          <w:szCs w:val="22"/>
        </w:rPr>
        <w:t>Н.Д представил свое пособие  «</w:t>
      </w:r>
      <w:proofErr w:type="spellStart"/>
      <w:r w:rsidRPr="002005D3">
        <w:rPr>
          <w:b/>
          <w:color w:val="000000"/>
          <w:sz w:val="28"/>
          <w:szCs w:val="22"/>
        </w:rPr>
        <w:t>Лэпбук</w:t>
      </w:r>
      <w:proofErr w:type="spellEnd"/>
      <w:r w:rsidRPr="002005D3">
        <w:rPr>
          <w:b/>
          <w:color w:val="000000"/>
          <w:sz w:val="28"/>
          <w:szCs w:val="22"/>
        </w:rPr>
        <w:t>»</w:t>
      </w:r>
    </w:p>
    <w:p w:rsidR="002005D3" w:rsidRPr="00E952B0" w:rsidRDefault="002005D3" w:rsidP="0046181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proofErr w:type="spellStart"/>
      <w:r w:rsidRPr="002005D3">
        <w:rPr>
          <w:rStyle w:val="c0"/>
          <w:sz w:val="28"/>
          <w:szCs w:val="28"/>
          <w:u w:val="single"/>
        </w:rPr>
        <w:t>Лэпбук</w:t>
      </w:r>
      <w:proofErr w:type="spellEnd"/>
      <w:r w:rsidRPr="002005D3">
        <w:rPr>
          <w:rStyle w:val="c0"/>
          <w:sz w:val="28"/>
          <w:szCs w:val="28"/>
          <w:u w:val="single"/>
        </w:rPr>
        <w:t xml:space="preserve"> является тематическим,  так и  дидактическим пособием.</w:t>
      </w:r>
      <w:r w:rsidRPr="002005D3">
        <w:rPr>
          <w:rStyle w:val="c0"/>
          <w:sz w:val="28"/>
          <w:szCs w:val="28"/>
        </w:rPr>
        <w:t> Он  должен иметь четкую структуру и яркое оформление. В  идеале  </w:t>
      </w:r>
      <w:proofErr w:type="spellStart"/>
      <w:r w:rsidRPr="002005D3">
        <w:rPr>
          <w:rStyle w:val="c0"/>
          <w:sz w:val="28"/>
          <w:szCs w:val="28"/>
        </w:rPr>
        <w:t>лэпбук</w:t>
      </w:r>
      <w:proofErr w:type="spellEnd"/>
      <w:r w:rsidRPr="002005D3">
        <w:rPr>
          <w:rStyle w:val="c0"/>
          <w:sz w:val="28"/>
          <w:szCs w:val="28"/>
        </w:rPr>
        <w:t xml:space="preserve"> может разрабатываться специально под конкретного ребенка с его уровнем знаний. Возраст ребенка для начала работы с </w:t>
      </w:r>
      <w:proofErr w:type="spellStart"/>
      <w:r w:rsidRPr="002005D3">
        <w:rPr>
          <w:rStyle w:val="c0"/>
          <w:sz w:val="28"/>
          <w:szCs w:val="28"/>
        </w:rPr>
        <w:t>лэпбуком</w:t>
      </w:r>
      <w:proofErr w:type="spellEnd"/>
      <w:r w:rsidRPr="002005D3">
        <w:rPr>
          <w:rStyle w:val="c0"/>
          <w:sz w:val="28"/>
          <w:szCs w:val="28"/>
        </w:rPr>
        <w:t xml:space="preserve"> – 5 лет. В ходе работы с дидактическим материалом дети выполняют различные задания, проводят наблюдения, изучают и закрепляют экологические представления. </w:t>
      </w:r>
      <w:proofErr w:type="spellStart"/>
      <w:r w:rsidRPr="002005D3">
        <w:rPr>
          <w:rStyle w:val="c0"/>
          <w:sz w:val="28"/>
          <w:szCs w:val="28"/>
        </w:rPr>
        <w:t>Лэпбук</w:t>
      </w:r>
      <w:proofErr w:type="spellEnd"/>
      <w:r w:rsidRPr="002005D3">
        <w:rPr>
          <w:rStyle w:val="c0"/>
          <w:sz w:val="28"/>
          <w:szCs w:val="28"/>
        </w:rPr>
        <w:t xml:space="preserve"> является итоговым результатом совместной работы взрослого с детьми по разнообразным темам. Чтобы изготовить  </w:t>
      </w:r>
      <w:proofErr w:type="spellStart"/>
      <w:r w:rsidRPr="002005D3">
        <w:rPr>
          <w:rStyle w:val="c0"/>
          <w:sz w:val="28"/>
          <w:szCs w:val="28"/>
        </w:rPr>
        <w:t>лэпбук</w:t>
      </w:r>
      <w:proofErr w:type="spellEnd"/>
      <w:r w:rsidRPr="002005D3">
        <w:rPr>
          <w:rStyle w:val="c0"/>
          <w:sz w:val="28"/>
          <w:szCs w:val="28"/>
        </w:rPr>
        <w:t xml:space="preserve">  этому предшествуют различные  виды занятий и игр, обыгрывание и обсуждение сложных вопросов, выполнение исследовательских заданий. Имея впоследствии его под рукой, любой ребенок может актуализировать свои знания по той или иной теме. </w:t>
      </w:r>
    </w:p>
    <w:p w:rsidR="003E47D4" w:rsidRPr="002005D3" w:rsidRDefault="003E47D4" w:rsidP="0046181A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2"/>
        </w:rPr>
      </w:pPr>
    </w:p>
    <w:p w:rsidR="003E47D4" w:rsidRDefault="003E47D4" w:rsidP="0046181A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>
        <w:rPr>
          <w:noProof/>
          <w:color w:val="000000"/>
          <w:sz w:val="28"/>
          <w:szCs w:val="22"/>
          <w:lang w:eastAsia="zh-CN"/>
        </w:rPr>
        <w:drawing>
          <wp:inline distT="0" distB="0" distL="0" distR="0">
            <wp:extent cx="2628900" cy="3400425"/>
            <wp:effectExtent l="19050" t="0" r="0" b="0"/>
            <wp:docPr id="8" name="Рисунок 7" descr="C:\Users\515101\Desktop\статьи\фотки\IMG-9b9d63ab621c9d9953e8464930fc80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15101\Desktop\статьи\фотки\IMG-9b9d63ab621c9d9953e8464930fc809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2"/>
          <w:lang w:eastAsia="zh-CN"/>
        </w:rPr>
        <w:drawing>
          <wp:inline distT="0" distB="0" distL="0" distR="0">
            <wp:extent cx="2743200" cy="3438525"/>
            <wp:effectExtent l="19050" t="0" r="0" b="0"/>
            <wp:docPr id="9" name="Рисунок 8" descr="C:\Users\515101\Desktop\статьи\фотки\IMG-a909aa950c45ddc5b08f507e142e1a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15101\Desktop\статьи\фотки\IMG-a909aa950c45ddc5b08f507e142e1a0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D3" w:rsidRDefault="002005D3" w:rsidP="0046181A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</w:p>
    <w:p w:rsidR="003E47D4" w:rsidRDefault="003E47D4" w:rsidP="0046181A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</w:p>
    <w:p w:rsidR="002005D3" w:rsidRDefault="002005D3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2"/>
        </w:rPr>
      </w:pPr>
    </w:p>
    <w:p w:rsidR="00E952B0" w:rsidRDefault="00E952B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2"/>
        </w:rPr>
      </w:pPr>
    </w:p>
    <w:p w:rsidR="00E952B0" w:rsidRDefault="00E952B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2"/>
        </w:rPr>
      </w:pPr>
    </w:p>
    <w:p w:rsidR="00E952B0" w:rsidRDefault="00E952B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2"/>
        </w:rPr>
      </w:pPr>
    </w:p>
    <w:p w:rsidR="00E952B0" w:rsidRDefault="00E952B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2"/>
        </w:rPr>
      </w:pPr>
    </w:p>
    <w:p w:rsidR="00E952B0" w:rsidRDefault="00E952B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2"/>
        </w:rPr>
      </w:pPr>
    </w:p>
    <w:p w:rsidR="00E952B0" w:rsidRDefault="00E952B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2"/>
        </w:rPr>
      </w:pPr>
    </w:p>
    <w:p w:rsidR="00E952B0" w:rsidRDefault="00E952B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2"/>
        </w:rPr>
      </w:pPr>
    </w:p>
    <w:p w:rsidR="00E952B0" w:rsidRDefault="00E952B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2"/>
        </w:rPr>
      </w:pPr>
    </w:p>
    <w:p w:rsidR="00E952B0" w:rsidRDefault="00E952B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2"/>
        </w:rPr>
      </w:pPr>
    </w:p>
    <w:p w:rsidR="00E952B0" w:rsidRDefault="00E952B0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color w:val="FF0000"/>
          <w:sz w:val="28"/>
          <w:szCs w:val="28"/>
        </w:rPr>
      </w:pPr>
    </w:p>
    <w:p w:rsidR="0046181A" w:rsidRPr="00F63520" w:rsidRDefault="0046181A" w:rsidP="00F63520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b/>
          <w:sz w:val="28"/>
          <w:szCs w:val="28"/>
        </w:rPr>
      </w:pPr>
      <w:r w:rsidRPr="002005D3">
        <w:rPr>
          <w:rStyle w:val="c0"/>
          <w:sz w:val="28"/>
          <w:szCs w:val="28"/>
        </w:rPr>
        <w:lastRenderedPageBreak/>
        <w:t xml:space="preserve"> </w:t>
      </w:r>
      <w:r w:rsidR="002005D3" w:rsidRPr="00F63520">
        <w:rPr>
          <w:rStyle w:val="c0"/>
          <w:b/>
          <w:sz w:val="28"/>
          <w:szCs w:val="28"/>
        </w:rPr>
        <w:t xml:space="preserve">Учитель-логопед </w:t>
      </w:r>
      <w:proofErr w:type="spellStart"/>
      <w:r w:rsidR="002005D3" w:rsidRPr="00F63520">
        <w:rPr>
          <w:rStyle w:val="c0"/>
          <w:b/>
          <w:sz w:val="28"/>
          <w:szCs w:val="28"/>
        </w:rPr>
        <w:t>Монтатова</w:t>
      </w:r>
      <w:proofErr w:type="spellEnd"/>
      <w:r w:rsidR="002005D3" w:rsidRPr="00F63520">
        <w:rPr>
          <w:rStyle w:val="c0"/>
          <w:b/>
          <w:sz w:val="28"/>
          <w:szCs w:val="28"/>
        </w:rPr>
        <w:t xml:space="preserve"> В.В «Почему заяц зимой белый»</w:t>
      </w:r>
      <w:r w:rsidR="00AD6756" w:rsidRPr="00F63520">
        <w:rPr>
          <w:rStyle w:val="c0"/>
          <w:b/>
          <w:sz w:val="28"/>
          <w:szCs w:val="28"/>
        </w:rPr>
        <w:t xml:space="preserve"> </w:t>
      </w:r>
    </w:p>
    <w:p w:rsidR="00F63520" w:rsidRDefault="00F63520" w:rsidP="00F63520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Составление рассказа по сериям сюжетных картин формирует у детей умение развивать сюжетную линию, придумывать к рассказу название, соответствующее его содержанию, соединять отдельные предложения и части  высказывания в повествовательный текст.</w:t>
      </w:r>
    </w:p>
    <w:p w:rsidR="002005D3" w:rsidRDefault="002005D3" w:rsidP="002005D3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2005D3" w:rsidRDefault="002005D3" w:rsidP="00731078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3038475" cy="3733800"/>
            <wp:effectExtent l="19050" t="0" r="9525" b="0"/>
            <wp:docPr id="10" name="Рисунок 9" descr="C:\Users\515101\Desktop\статьи\фотки\IMG-87712c5fc89d30a8752fc9a9b7584b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15101\Desktop\статьи\фотки\IMG-87712c5fc89d30a8752fc9a9b7584b2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D3" w:rsidRDefault="002005D3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rFonts w:ascii="Calibri" w:hAnsi="Calibri" w:cs="Calibri"/>
          <w:sz w:val="22"/>
          <w:szCs w:val="22"/>
        </w:rPr>
      </w:pPr>
    </w:p>
    <w:p w:rsidR="002005D3" w:rsidRDefault="002005D3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rFonts w:ascii="Calibri" w:hAnsi="Calibri" w:cs="Calibri"/>
          <w:sz w:val="22"/>
          <w:szCs w:val="22"/>
        </w:rPr>
      </w:pPr>
    </w:p>
    <w:p w:rsidR="002005D3" w:rsidRDefault="002005D3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rFonts w:ascii="Calibri" w:hAnsi="Calibri" w:cs="Calibri"/>
          <w:sz w:val="22"/>
          <w:szCs w:val="22"/>
        </w:rPr>
      </w:pPr>
    </w:p>
    <w:p w:rsidR="002005D3" w:rsidRDefault="002005D3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rFonts w:ascii="Calibri" w:hAnsi="Calibri" w:cs="Calibri"/>
          <w:sz w:val="22"/>
          <w:szCs w:val="22"/>
        </w:rPr>
      </w:pPr>
    </w:p>
    <w:p w:rsidR="002005D3" w:rsidRDefault="002005D3" w:rsidP="000C3E60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F63520" w:rsidRDefault="00F63520" w:rsidP="00731078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63520" w:rsidRDefault="00F63520" w:rsidP="00731078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63520" w:rsidRDefault="00F63520" w:rsidP="00731078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63520" w:rsidRDefault="00F63520" w:rsidP="00731078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63520" w:rsidRDefault="00F63520" w:rsidP="00731078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63520" w:rsidRDefault="00F63520" w:rsidP="00731078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63520" w:rsidRDefault="00F63520" w:rsidP="00731078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63520" w:rsidRDefault="00F63520" w:rsidP="00731078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63520" w:rsidRDefault="00F63520" w:rsidP="00731078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63520" w:rsidRDefault="00F63520" w:rsidP="00731078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63520" w:rsidRDefault="00F63520" w:rsidP="00731078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63520" w:rsidRDefault="00F63520" w:rsidP="00731078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63520" w:rsidRDefault="00F63520" w:rsidP="00731078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63520" w:rsidRDefault="00F63520" w:rsidP="00F63520">
      <w:pPr>
        <w:pStyle w:val="c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51F0" w:rsidRDefault="003351F0" w:rsidP="00731078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0C3E60" w:rsidRDefault="000C3E60" w:rsidP="00731078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0C3E60">
        <w:rPr>
          <w:b/>
          <w:sz w:val="28"/>
          <w:szCs w:val="28"/>
        </w:rPr>
        <w:lastRenderedPageBreak/>
        <w:t xml:space="preserve">Учитель ритмики </w:t>
      </w:r>
      <w:proofErr w:type="spellStart"/>
      <w:r w:rsidRPr="000C3E60">
        <w:rPr>
          <w:b/>
          <w:sz w:val="28"/>
          <w:szCs w:val="28"/>
        </w:rPr>
        <w:t>Данзанова</w:t>
      </w:r>
      <w:proofErr w:type="spellEnd"/>
      <w:r w:rsidRPr="000C3E60">
        <w:rPr>
          <w:b/>
          <w:sz w:val="28"/>
          <w:szCs w:val="28"/>
        </w:rPr>
        <w:t xml:space="preserve"> Д.Б</w:t>
      </w:r>
      <w:r>
        <w:rPr>
          <w:b/>
          <w:sz w:val="28"/>
          <w:szCs w:val="28"/>
        </w:rPr>
        <w:t xml:space="preserve"> представил свою работу, Кукольный театр из бумаги «Щелкунчик»</w:t>
      </w:r>
    </w:p>
    <w:p w:rsidR="000C3E60" w:rsidRPr="009F6897" w:rsidRDefault="009F6897" w:rsidP="009F6897">
      <w:pPr>
        <w:pStyle w:val="c3"/>
        <w:shd w:val="clear" w:color="auto" w:fill="FFFFFF"/>
        <w:spacing w:before="0" w:beforeAutospacing="0" w:after="0" w:afterAutospacing="0"/>
        <w:ind w:firstLine="851"/>
        <w:rPr>
          <w:rFonts w:ascii="Calibri" w:hAnsi="Calibri" w:cs="Calibri"/>
          <w:sz w:val="28"/>
          <w:szCs w:val="28"/>
        </w:rPr>
      </w:pPr>
      <w:r w:rsidRPr="009F6897">
        <w:rPr>
          <w:sz w:val="28"/>
          <w:szCs w:val="28"/>
        </w:rPr>
        <w:t xml:space="preserve"> Кукольный театр-это ожившая сказка, она занимает особое место в жизни ребенка. Ведь «ожившая» кукла в руках кукловода – это маленькое чудо, происходящее на их глазах. А сказка, сделанная своими руками, запоминается на всю жизнь.</w:t>
      </w:r>
    </w:p>
    <w:p w:rsidR="009F6897" w:rsidRPr="009F6897" w:rsidRDefault="009F6897" w:rsidP="009F6897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F6897">
        <w:rPr>
          <w:rFonts w:ascii="Times New Roman" w:hAnsi="Times New Roman" w:cs="Times New Roman"/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–театрализованной игре.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9F6897">
        <w:rPr>
          <w:rFonts w:ascii="Times New Roman" w:hAnsi="Times New Roman" w:cs="Times New Roman"/>
          <w:sz w:val="28"/>
          <w:szCs w:val="28"/>
        </w:rPr>
        <w:t>н  эмоционально и заинтересовано следит за действиями героев кукольного театра; проявляет желание участвовать в театрализованных и сюжетно-ролевых играх.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6897">
        <w:rPr>
          <w:rFonts w:ascii="Times New Roman" w:hAnsi="Times New Roman" w:cs="Times New Roman"/>
          <w:sz w:val="28"/>
          <w:szCs w:val="28"/>
        </w:rPr>
        <w:t xml:space="preserve">Развита мелкая  и крупная моторика рук, стремится осваивать различные виды движения кукол  в </w:t>
      </w:r>
      <w:r w:rsidRPr="009F6897">
        <w:rPr>
          <w:rFonts w:ascii="Times New Roman" w:hAnsi="Times New Roman" w:cs="Times New Roman"/>
          <w:sz w:val="28"/>
          <w:szCs w:val="28"/>
          <w:lang w:val="en-US"/>
        </w:rPr>
        <w:t>pas</w:t>
      </w:r>
      <w:r w:rsidRPr="009F6897">
        <w:rPr>
          <w:rFonts w:ascii="Times New Roman" w:hAnsi="Times New Roman" w:cs="Times New Roman"/>
          <w:sz w:val="28"/>
          <w:szCs w:val="28"/>
        </w:rPr>
        <w:t>(поднятие ног, рук, прыжки, пируэты и пр.).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6897">
        <w:rPr>
          <w:rFonts w:ascii="Times New Roman" w:hAnsi="Times New Roman" w:cs="Times New Roman"/>
          <w:sz w:val="28"/>
          <w:szCs w:val="28"/>
        </w:rPr>
        <w:t xml:space="preserve">Обладает развитым воображением, которое реализуется в театральной  деятельности, и прежде всего к игре; ребенок владеет разными формами и видами игры, различает условную и реальную в ситуации. </w:t>
      </w:r>
    </w:p>
    <w:p w:rsidR="001D7F24" w:rsidRDefault="001D7F24" w:rsidP="002005D3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rFonts w:ascii="Calibri" w:hAnsi="Calibri" w:cs="Calibri"/>
          <w:sz w:val="22"/>
          <w:szCs w:val="22"/>
        </w:rPr>
      </w:pPr>
    </w:p>
    <w:p w:rsidR="001D7F24" w:rsidRDefault="00F0552B" w:rsidP="00F0552B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lang w:eastAsia="zh-CN"/>
        </w:rPr>
        <w:drawing>
          <wp:inline distT="0" distB="0" distL="0" distR="0">
            <wp:extent cx="2828925" cy="2832735"/>
            <wp:effectExtent l="0" t="0" r="0" b="0"/>
            <wp:docPr id="15" name="Рисунок 10" descr="C:\Users\515101\Desktop\статьи\фотки\IMG-083777d2df7c450b8f4c29766c1cad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15101\Desktop\статьи\фотки\IMG-083777d2df7c450b8f4c29766c1cad0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52" cy="283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4E7">
        <w:rPr>
          <w:rFonts w:ascii="Calibri" w:hAnsi="Calibri" w:cs="Calibri"/>
          <w:sz w:val="22"/>
          <w:szCs w:val="22"/>
        </w:rPr>
        <w:t xml:space="preserve">    </w:t>
      </w:r>
      <w:r>
        <w:rPr>
          <w:noProof/>
          <w:lang w:eastAsia="zh-CN"/>
        </w:rPr>
        <w:drawing>
          <wp:inline distT="0" distB="0" distL="0" distR="0">
            <wp:extent cx="2952750" cy="2686050"/>
            <wp:effectExtent l="19050" t="0" r="0" b="0"/>
            <wp:docPr id="16" name="Рисунок 2" descr="F:\работа\статьи\фотки\20181112_14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\статьи\фотки\20181112_140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51" cy="268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4E7" w:rsidRPr="002005D3" w:rsidRDefault="003B64E7" w:rsidP="00F0552B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4A3C15" w:rsidRDefault="00F0552B">
      <w:bookmarkStart w:id="0" w:name="_GoBack"/>
      <w:r>
        <w:rPr>
          <w:noProof/>
          <w:lang w:eastAsia="zh-CN"/>
        </w:rPr>
        <w:drawing>
          <wp:inline distT="0" distB="0" distL="0" distR="0">
            <wp:extent cx="3028950" cy="2524125"/>
            <wp:effectExtent l="19050" t="0" r="0" b="0"/>
            <wp:docPr id="14" name="Рисунок 1" descr="F:\работа\статьи\фотки\20181112_13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статьи\фотки\20181112_1359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08" cy="25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4A3C15" w:rsidSect="00D07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6181A"/>
    <w:rsid w:val="00032BA6"/>
    <w:rsid w:val="000C3E60"/>
    <w:rsid w:val="000E4304"/>
    <w:rsid w:val="000E6F72"/>
    <w:rsid w:val="000F4595"/>
    <w:rsid w:val="001B1F2F"/>
    <w:rsid w:val="001D7F24"/>
    <w:rsid w:val="001F341C"/>
    <w:rsid w:val="002005D3"/>
    <w:rsid w:val="002768E1"/>
    <w:rsid w:val="002C007D"/>
    <w:rsid w:val="003351F0"/>
    <w:rsid w:val="003B48FF"/>
    <w:rsid w:val="003B64E7"/>
    <w:rsid w:val="003E47D4"/>
    <w:rsid w:val="0046181A"/>
    <w:rsid w:val="004A3C15"/>
    <w:rsid w:val="004D101E"/>
    <w:rsid w:val="005A3254"/>
    <w:rsid w:val="005F3312"/>
    <w:rsid w:val="00616496"/>
    <w:rsid w:val="00620168"/>
    <w:rsid w:val="006651BE"/>
    <w:rsid w:val="006F0094"/>
    <w:rsid w:val="00731078"/>
    <w:rsid w:val="0075766D"/>
    <w:rsid w:val="007750E0"/>
    <w:rsid w:val="00832326"/>
    <w:rsid w:val="009F6897"/>
    <w:rsid w:val="00AD6756"/>
    <w:rsid w:val="00B76869"/>
    <w:rsid w:val="00C02F56"/>
    <w:rsid w:val="00C25D57"/>
    <w:rsid w:val="00C61143"/>
    <w:rsid w:val="00CC69A0"/>
    <w:rsid w:val="00D07FEF"/>
    <w:rsid w:val="00DE2EC5"/>
    <w:rsid w:val="00E952B0"/>
    <w:rsid w:val="00EE6F1F"/>
    <w:rsid w:val="00F0552B"/>
    <w:rsid w:val="00F6242A"/>
    <w:rsid w:val="00F6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0C97E7-0799-42F1-A48B-3BD1B6BC3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461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6181A"/>
  </w:style>
  <w:style w:type="paragraph" w:customStyle="1" w:styleId="c11">
    <w:name w:val="c11"/>
    <w:basedOn w:val="a"/>
    <w:rsid w:val="00461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6181A"/>
  </w:style>
  <w:style w:type="paragraph" w:customStyle="1" w:styleId="c3">
    <w:name w:val="c3"/>
    <w:basedOn w:val="a"/>
    <w:rsid w:val="00461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6181A"/>
  </w:style>
  <w:style w:type="character" w:customStyle="1" w:styleId="c0">
    <w:name w:val="c0"/>
    <w:basedOn w:val="a0"/>
    <w:rsid w:val="0046181A"/>
  </w:style>
  <w:style w:type="character" w:customStyle="1" w:styleId="c7">
    <w:name w:val="c7"/>
    <w:basedOn w:val="a0"/>
    <w:rsid w:val="0046181A"/>
  </w:style>
  <w:style w:type="paragraph" w:customStyle="1" w:styleId="c8">
    <w:name w:val="c8"/>
    <w:basedOn w:val="a"/>
    <w:rsid w:val="00461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461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461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E6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F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A8A8A8"/>
      </a:dk1>
      <a:lt1>
        <a:sysClr val="window" lastClr="1E1E1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3551F-5A1C-433A-A747-7C7ABF15A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515101</dc:creator>
  <cp:keywords/>
  <dc:description/>
  <cp:lastModifiedBy>D!akov RePack</cp:lastModifiedBy>
  <cp:revision>42</cp:revision>
  <dcterms:created xsi:type="dcterms:W3CDTF">2018-11-30T10:41:00Z</dcterms:created>
  <dcterms:modified xsi:type="dcterms:W3CDTF">2018-12-11T00:09:00Z</dcterms:modified>
</cp:coreProperties>
</file>