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D3" w:rsidRPr="00440AD3" w:rsidRDefault="00440AD3" w:rsidP="00440AD3">
      <w:pPr>
        <w:shd w:val="clear" w:color="auto" w:fill="FFFFFF"/>
        <w:spacing w:before="19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Консультация психолога для родителей: «Детские страхи: причины и последствия»</w:t>
      </w:r>
    </w:p>
    <w:p w:rsidR="00440AD3" w:rsidRDefault="00440AD3" w:rsidP="00440AD3">
      <w:pPr>
        <w:shd w:val="clear" w:color="auto" w:fill="FFFFFF"/>
        <w:spacing w:after="99" w:line="240" w:lineRule="auto"/>
        <w:jc w:val="center"/>
        <w:rPr>
          <w:rFonts w:ascii="Cambria" w:eastAsia="Times New Roman" w:hAnsi="Cambria" w:cs="Arial"/>
          <w:color w:val="111111"/>
          <w:sz w:val="26"/>
          <w:szCs w:val="26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856230" cy="2172970"/>
            <wp:effectExtent l="19050" t="0" r="1270" b="0"/>
            <wp:docPr id="1" name="Рисунок 1" descr="детские страхи, коррекция детских страхов , консультация детские стр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трахи, коррекция детских страхов , консультация детские страх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Нелегко найти человека, который никогда бы не испытывал страха. </w:t>
      </w:r>
      <w:proofErr w:type="gram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</w:t>
      </w:r>
      <w:proofErr w:type="gram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 Ранее тему детских страхов мы раскрывали в </w:t>
      </w:r>
      <w:hyperlink r:id="rId5" w:tgtFrame="_blank" w:history="1">
        <w:r w:rsidRPr="00440AD3">
          <w:rPr>
            <w:rFonts w:ascii="Times New Roman" w:eastAsia="Times New Roman" w:hAnsi="Times New Roman" w:cs="Times New Roman"/>
            <w:i/>
            <w:color w:val="4F81BD" w:themeColor="accent1"/>
            <w:sz w:val="20"/>
            <w:szCs w:val="20"/>
            <w:u w:val="single"/>
            <w:lang w:eastAsia="ru-RU"/>
          </w:rPr>
          <w:t>этой статье</w:t>
        </w:r>
      </w:hyperlink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 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саморегуляции</w:t>
      </w:r>
      <w:proofErr w:type="spell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0"/>
          <w:szCs w:val="20"/>
          <w:lang w:eastAsia="ru-RU"/>
        </w:rPr>
        <w:t>Причинами страха</w:t>
      </w: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которые</w:t>
      </w:r>
      <w:proofErr w:type="gram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0"/>
          <w:szCs w:val="20"/>
          <w:lang w:eastAsia="ru-RU"/>
        </w:rPr>
        <w:t>Возрастные страхи</w:t>
      </w: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В проблеме </w:t>
      </w:r>
      <w:r w:rsidRPr="00440AD3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0"/>
          <w:szCs w:val="20"/>
          <w:lang w:eastAsia="ru-RU"/>
        </w:rPr>
        <w:t>профилактики детских страхов</w:t>
      </w: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 важны следующие моменты: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послушными</w:t>
      </w:r>
      <w:proofErr w:type="gram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. Ребенку </w:t>
      </w:r>
      <w:proofErr w:type="gram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согласно</w:t>
      </w:r>
      <w:proofErr w:type="gram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440AD3" w:rsidRPr="00440AD3" w:rsidRDefault="00440AD3" w:rsidP="00440AD3">
      <w:pPr>
        <w:shd w:val="clear" w:color="auto" w:fill="FFFFFF"/>
        <w:spacing w:before="197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0"/>
          <w:szCs w:val="20"/>
          <w:lang w:eastAsia="ru-RU"/>
        </w:rPr>
        <w:t>Эффективные методы и приемы предупреждения и преодоления детских страхов: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</w:t>
      </w: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lastRenderedPageBreak/>
        <w:t xml:space="preserve">внимание уделяется в детском коллективе атмосфере принятия, безопасности, чтобы ребенок чувствовал, что его </w:t>
      </w:r>
      <w:proofErr w:type="gram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ценят</w:t>
      </w:r>
      <w:proofErr w:type="gram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 несмотря на успехи.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5. </w:t>
      </w:r>
      <w:proofErr w:type="gram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6. </w:t>
      </w:r>
      <w:proofErr w:type="spell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fldChar w:fldCharType="begin"/>
      </w: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instrText xml:space="preserve"> HYPERLINK "https://psichologvsadu.ru/skazkoterapiya" \t "_blank" </w:instrText>
      </w: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fldChar w:fldCharType="separate"/>
      </w: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u w:val="single"/>
          <w:lang w:eastAsia="ru-RU"/>
        </w:rPr>
        <w:t>Сказкотерапия</w:t>
      </w:r>
      <w:proofErr w:type="spell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fldChar w:fldCharType="end"/>
      </w: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440AD3" w:rsidRPr="00440AD3" w:rsidRDefault="00440AD3" w:rsidP="00440AD3">
      <w:pPr>
        <w:shd w:val="clear" w:color="auto" w:fill="FFFFFF"/>
        <w:spacing w:before="197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  <w:t>Чего боятся наши дети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Это зависит от возраста ребенка.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В год малыши боятся окружающей среды, посторонних людей, отдаление от матери.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440AD3" w:rsidRPr="00440AD3" w:rsidRDefault="00440AD3" w:rsidP="00440AD3">
      <w:pPr>
        <w:shd w:val="clear" w:color="auto" w:fill="FFFFFF"/>
        <w:spacing w:before="99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  <w:t>Советы родителям по снижению уровня страхов или тревоги у детей: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Не запугивайте ребенка: «Не будешь спать – позову волка» и тому подобное.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Больше поощряйте, хвалите, одобряйте и морально поддерживайте ребенка.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Рисуйте с ребенком страх и все то, чего он боится. Тему смерти лучше исключить.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Можно предложить уничтожить рисунок: порвать или сжечь.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Не ждите быстрого результата, страх не исчезнет сразу.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формируя</w:t>
      </w:r>
      <w:proofErr w:type="gram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 таким образом в сознании ребенка опыт преодоления своего страха.</w:t>
      </w:r>
    </w:p>
    <w:p w:rsidR="00440AD3" w:rsidRPr="00440AD3" w:rsidRDefault="00440AD3" w:rsidP="00440AD3">
      <w:pPr>
        <w:shd w:val="clear" w:color="auto" w:fill="FFFFFF"/>
        <w:spacing w:before="99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  <w:t>Несколько игр и упражнений на преодоление страха и повышение уверенности в себе: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  <w:t>«Качели»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</w:r>
      <w:proofErr w:type="gram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сидящему</w:t>
      </w:r>
      <w:proofErr w:type="gram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 и медленно покачивает его. Выполняется 2-3 минуты.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  <w:t>«Художники – натуралисты»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  <w:t>«Дизайнеры»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b/>
          <w:i/>
          <w:color w:val="4F81BD" w:themeColor="accent1"/>
          <w:sz w:val="20"/>
          <w:szCs w:val="20"/>
          <w:lang w:eastAsia="ru-RU"/>
        </w:rPr>
        <w:t>«Жмурки»</w:t>
      </w:r>
    </w:p>
    <w:p w:rsidR="00440AD3" w:rsidRPr="00440AD3" w:rsidRDefault="00440AD3" w:rsidP="0044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</w:pPr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Водящему завязываются глаза – остальные произносят звуки: «ку-ку», «</w:t>
      </w:r>
      <w:proofErr w:type="spell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ля-ля</w:t>
      </w:r>
      <w:proofErr w:type="spell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», «а вот и я». Поймав </w:t>
      </w:r>
      <w:proofErr w:type="gramStart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>участника</w:t>
      </w:r>
      <w:proofErr w:type="gramEnd"/>
      <w:r w:rsidRPr="00440AD3">
        <w:rPr>
          <w:rFonts w:ascii="Times New Roman" w:eastAsia="Times New Roman" w:hAnsi="Times New Roman" w:cs="Times New Roman"/>
          <w:i/>
          <w:color w:val="4F81BD" w:themeColor="accent1"/>
          <w:sz w:val="20"/>
          <w:szCs w:val="20"/>
          <w:lang w:eastAsia="ru-RU"/>
        </w:rPr>
        <w:t xml:space="preserve"> ведущий отгадывает кто это, не снимая повязку.</w:t>
      </w:r>
    </w:p>
    <w:p w:rsidR="00C763E9" w:rsidRPr="00440AD3" w:rsidRDefault="00C763E9" w:rsidP="00440AD3">
      <w:pPr>
        <w:spacing w:after="0"/>
        <w:jc w:val="both"/>
        <w:rPr>
          <w:rFonts w:ascii="Times New Roman" w:hAnsi="Times New Roman" w:cs="Times New Roman"/>
          <w:i/>
          <w:color w:val="4F81BD" w:themeColor="accent1"/>
          <w:sz w:val="20"/>
          <w:szCs w:val="20"/>
        </w:rPr>
      </w:pPr>
    </w:p>
    <w:sectPr w:rsidR="00C763E9" w:rsidRPr="00440AD3" w:rsidSect="00C7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40AD3"/>
    <w:rsid w:val="00440AD3"/>
    <w:rsid w:val="00C7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E9"/>
  </w:style>
  <w:style w:type="paragraph" w:styleId="1">
    <w:name w:val="heading 1"/>
    <w:basedOn w:val="a"/>
    <w:link w:val="10"/>
    <w:uiPriority w:val="9"/>
    <w:qFormat/>
    <w:rsid w:val="004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0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40A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0A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0A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4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AD3"/>
    <w:rPr>
      <w:color w:val="0000FF"/>
      <w:u w:val="single"/>
    </w:rPr>
  </w:style>
  <w:style w:type="character" w:styleId="a5">
    <w:name w:val="Strong"/>
    <w:basedOn w:val="a0"/>
    <w:uiPriority w:val="22"/>
    <w:qFormat/>
    <w:rsid w:val="00440A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7455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/konsultazii-psichologa-dlya-roditeley/209-konsultatsiya-dlya-roditelej-pogovorim-o-detskikh-strakhak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2020-09-08T01:20:00Z</dcterms:created>
  <dcterms:modified xsi:type="dcterms:W3CDTF">2020-09-08T01:26:00Z</dcterms:modified>
</cp:coreProperties>
</file>