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12" w:rsidRPr="005D1012" w:rsidRDefault="005D1012" w:rsidP="00153C6F">
      <w:pPr>
        <w:spacing w:line="240" w:lineRule="auto"/>
        <w:ind w:firstLine="993"/>
        <w:jc w:val="center"/>
        <w:rPr>
          <w:sz w:val="22"/>
          <w:szCs w:val="22"/>
        </w:rPr>
      </w:pPr>
      <w:r w:rsidRPr="005D1012">
        <w:rPr>
          <w:b/>
          <w:sz w:val="22"/>
          <w:szCs w:val="22"/>
        </w:rPr>
        <w:t>Психологический  курс</w:t>
      </w:r>
    </w:p>
    <w:p w:rsidR="005D1012" w:rsidRPr="005D1012" w:rsidRDefault="005D1012" w:rsidP="00153C6F">
      <w:pPr>
        <w:spacing w:line="240" w:lineRule="auto"/>
        <w:ind w:firstLine="993"/>
        <w:jc w:val="center"/>
        <w:rPr>
          <w:b/>
          <w:sz w:val="22"/>
          <w:szCs w:val="22"/>
        </w:rPr>
      </w:pPr>
      <w:r w:rsidRPr="005D1012">
        <w:rPr>
          <w:b/>
          <w:sz w:val="22"/>
          <w:szCs w:val="22"/>
        </w:rPr>
        <w:t>«</w:t>
      </w:r>
      <w:proofErr w:type="spellStart"/>
      <w:r w:rsidRPr="005D1012">
        <w:rPr>
          <w:b/>
          <w:sz w:val="22"/>
          <w:szCs w:val="22"/>
        </w:rPr>
        <w:t>Цветик-семицветик</w:t>
      </w:r>
      <w:proofErr w:type="spellEnd"/>
      <w:r w:rsidRPr="005D1012">
        <w:rPr>
          <w:b/>
          <w:sz w:val="22"/>
          <w:szCs w:val="22"/>
        </w:rPr>
        <w:t>» для детей 6-7 лет</w:t>
      </w:r>
    </w:p>
    <w:p w:rsidR="005D1012" w:rsidRPr="005D1012" w:rsidRDefault="005D1012" w:rsidP="005D1012">
      <w:pPr>
        <w:spacing w:line="240" w:lineRule="auto"/>
        <w:ind w:firstLine="993"/>
        <w:jc w:val="both"/>
        <w:rPr>
          <w:b/>
          <w:sz w:val="22"/>
          <w:szCs w:val="22"/>
        </w:rPr>
      </w:pPr>
    </w:p>
    <w:p w:rsidR="005D1012" w:rsidRPr="005D1012" w:rsidRDefault="005D1012" w:rsidP="005D1012">
      <w:pPr>
        <w:spacing w:line="240" w:lineRule="auto"/>
        <w:ind w:firstLine="993"/>
        <w:jc w:val="both"/>
        <w:rPr>
          <w:b/>
          <w:sz w:val="22"/>
          <w:szCs w:val="22"/>
        </w:rPr>
      </w:pPr>
      <w:r w:rsidRPr="005D1012">
        <w:rPr>
          <w:color w:val="000000"/>
          <w:spacing w:val="-3"/>
          <w:sz w:val="22"/>
          <w:szCs w:val="22"/>
        </w:rPr>
        <w:t xml:space="preserve">     Поступление в школу — это новый этап в жизни ребенка. Это торжественное</w:t>
      </w:r>
      <w:r w:rsidRPr="005D1012">
        <w:rPr>
          <w:sz w:val="22"/>
          <w:szCs w:val="22"/>
        </w:rPr>
        <w:t xml:space="preserve"> </w:t>
      </w:r>
      <w:r w:rsidRPr="005D1012">
        <w:rPr>
          <w:color w:val="000000"/>
          <w:spacing w:val="-1"/>
          <w:sz w:val="22"/>
          <w:szCs w:val="22"/>
        </w:rPr>
        <w:t>событие иногда омрачается тревогой, страхом неизвестности.</w:t>
      </w:r>
    </w:p>
    <w:p w:rsidR="005D1012" w:rsidRPr="005D1012" w:rsidRDefault="005D1012" w:rsidP="005D1012">
      <w:pPr>
        <w:shd w:val="clear" w:color="auto" w:fill="FFFFFF"/>
        <w:spacing w:line="317" w:lineRule="exact"/>
        <w:ind w:left="29" w:firstLine="993"/>
        <w:jc w:val="both"/>
        <w:rPr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 xml:space="preserve">На каждом занятии дети знакомиться со сказками для школьной </w:t>
      </w:r>
      <w:r w:rsidRPr="005D1012">
        <w:rPr>
          <w:color w:val="000000"/>
          <w:spacing w:val="1"/>
          <w:sz w:val="22"/>
          <w:szCs w:val="22"/>
        </w:rPr>
        <w:t xml:space="preserve">адаптации, которые оказывают организующее влияние на учебную </w:t>
      </w:r>
      <w:r w:rsidRPr="005D1012">
        <w:rPr>
          <w:color w:val="000000"/>
          <w:spacing w:val="-2"/>
          <w:sz w:val="22"/>
          <w:szCs w:val="22"/>
        </w:rPr>
        <w:t xml:space="preserve">деятельность, учат правильно обращаться со школьными принадлежностями, </w:t>
      </w:r>
      <w:r w:rsidRPr="005D1012">
        <w:rPr>
          <w:color w:val="000000"/>
          <w:spacing w:val="-1"/>
          <w:sz w:val="22"/>
          <w:szCs w:val="22"/>
        </w:rPr>
        <w:t>развивают аккуратность и самостоятельность, позволяют понять логику процесса обучения, позволяют выработать эффективных стратегий поведения в тех или иных школьных ситуациях.</w:t>
      </w:r>
    </w:p>
    <w:p w:rsidR="005D1012" w:rsidRPr="005D1012" w:rsidRDefault="005D1012" w:rsidP="005D1012">
      <w:pPr>
        <w:shd w:val="clear" w:color="auto" w:fill="FFFFFF"/>
        <w:spacing w:line="317" w:lineRule="exact"/>
        <w:ind w:left="14" w:firstLine="993"/>
        <w:jc w:val="both"/>
        <w:rPr>
          <w:sz w:val="22"/>
          <w:szCs w:val="22"/>
        </w:rPr>
      </w:pPr>
      <w:r w:rsidRPr="005D1012">
        <w:rPr>
          <w:color w:val="000000"/>
          <w:spacing w:val="-2"/>
          <w:sz w:val="22"/>
          <w:szCs w:val="22"/>
        </w:rPr>
        <w:t xml:space="preserve">В ходе сюжетной линии занятия дети выполняют упражнения, играют в </w:t>
      </w:r>
      <w:r w:rsidRPr="005D1012">
        <w:rPr>
          <w:color w:val="000000"/>
          <w:spacing w:val="-1"/>
          <w:sz w:val="22"/>
          <w:szCs w:val="22"/>
        </w:rPr>
        <w:t xml:space="preserve">подвижные и настольно-печатные игры, развивающие познавательные способности дошкольников (память, внимание, мышление, восприятие), эмоциональную сферу, волевую сферу, формирующие адекватную самооценку, а так же приобретают навыки групповой и подгрупповой </w:t>
      </w:r>
      <w:r w:rsidRPr="005D1012">
        <w:rPr>
          <w:color w:val="000000"/>
          <w:spacing w:val="-2"/>
          <w:sz w:val="22"/>
          <w:szCs w:val="22"/>
        </w:rPr>
        <w:t>работы, учатся соблюдать правила игры.</w:t>
      </w:r>
    </w:p>
    <w:p w:rsidR="005D1012" w:rsidRPr="005D1012" w:rsidRDefault="005D1012" w:rsidP="005D1012">
      <w:pPr>
        <w:shd w:val="clear" w:color="auto" w:fill="FFFFFF"/>
        <w:spacing w:line="365" w:lineRule="exact"/>
        <w:ind w:firstLine="993"/>
        <w:jc w:val="both"/>
        <w:rPr>
          <w:color w:val="000000"/>
          <w:spacing w:val="-1"/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 xml:space="preserve">Учитывая тот фактор, что ведущей деятельностью ребенка дошкольного возраста является сюжетно-ролевая игра, занятия проводятся в игровой </w:t>
      </w:r>
      <w:r w:rsidRPr="005D1012">
        <w:rPr>
          <w:color w:val="000000"/>
          <w:spacing w:val="-2"/>
          <w:sz w:val="22"/>
          <w:szCs w:val="22"/>
        </w:rPr>
        <w:t xml:space="preserve">форме с элементами учебной деятельности. После каждого занятия родителям </w:t>
      </w:r>
      <w:r w:rsidRPr="005D1012">
        <w:rPr>
          <w:color w:val="000000"/>
          <w:spacing w:val="-1"/>
          <w:sz w:val="22"/>
          <w:szCs w:val="22"/>
        </w:rPr>
        <w:t>даются рекомендации для закрепления материала, пройденного на занятии.</w:t>
      </w:r>
    </w:p>
    <w:p w:rsidR="005D1012" w:rsidRPr="005D1012" w:rsidRDefault="005D1012" w:rsidP="005D1012">
      <w:pPr>
        <w:shd w:val="clear" w:color="auto" w:fill="FFFFFF"/>
        <w:spacing w:line="365" w:lineRule="exact"/>
        <w:ind w:firstLine="993"/>
        <w:jc w:val="both"/>
        <w:rPr>
          <w:color w:val="000000"/>
          <w:spacing w:val="-1"/>
          <w:sz w:val="22"/>
          <w:szCs w:val="22"/>
        </w:rPr>
      </w:pPr>
    </w:p>
    <w:p w:rsidR="005D1012" w:rsidRPr="005D1012" w:rsidRDefault="005D1012" w:rsidP="005D1012">
      <w:pPr>
        <w:tabs>
          <w:tab w:val="left" w:pos="5369"/>
        </w:tabs>
        <w:ind w:firstLine="993"/>
        <w:jc w:val="both"/>
        <w:rPr>
          <w:b/>
          <w:sz w:val="22"/>
          <w:szCs w:val="22"/>
        </w:rPr>
      </w:pPr>
      <w:r w:rsidRPr="005D1012">
        <w:rPr>
          <w:b/>
          <w:sz w:val="22"/>
          <w:szCs w:val="22"/>
        </w:rPr>
        <w:t>Задачи психологического курса для детей 6-7 лет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before="319" w:line="319" w:lineRule="exact"/>
        <w:ind w:firstLine="993"/>
        <w:jc w:val="both"/>
        <w:rPr>
          <w:color w:val="000000"/>
          <w:spacing w:val="-31"/>
          <w:sz w:val="22"/>
          <w:szCs w:val="22"/>
        </w:rPr>
      </w:pPr>
      <w:r w:rsidRPr="005D1012">
        <w:rPr>
          <w:color w:val="000000"/>
          <w:spacing w:val="-3"/>
          <w:sz w:val="22"/>
          <w:szCs w:val="22"/>
        </w:rPr>
        <w:t xml:space="preserve">Создавать условия для формирования произвольности психических </w:t>
      </w:r>
      <w:r w:rsidRPr="005D1012">
        <w:rPr>
          <w:color w:val="000000"/>
          <w:spacing w:val="-1"/>
          <w:sz w:val="22"/>
          <w:szCs w:val="22"/>
        </w:rPr>
        <w:t>процессов у детей во всех видах деятельности.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right="1018" w:firstLine="993"/>
        <w:jc w:val="both"/>
        <w:rPr>
          <w:color w:val="000000"/>
          <w:spacing w:val="-19"/>
          <w:sz w:val="22"/>
          <w:szCs w:val="22"/>
        </w:rPr>
      </w:pPr>
      <w:r w:rsidRPr="005D1012">
        <w:rPr>
          <w:color w:val="000000"/>
          <w:spacing w:val="-2"/>
          <w:sz w:val="22"/>
          <w:szCs w:val="22"/>
        </w:rPr>
        <w:t>Поддерживать и создавать условия для развития творческого потенциала ребенка.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17"/>
          <w:sz w:val="22"/>
          <w:szCs w:val="22"/>
        </w:rPr>
      </w:pPr>
      <w:r w:rsidRPr="005D1012">
        <w:rPr>
          <w:color w:val="000000"/>
          <w:spacing w:val="-3"/>
          <w:sz w:val="22"/>
          <w:szCs w:val="22"/>
        </w:rPr>
        <w:t xml:space="preserve">Побуждать детей к проявлению инициативы и самостоятельности </w:t>
      </w:r>
      <w:r w:rsidRPr="005D1012">
        <w:rPr>
          <w:color w:val="000000"/>
          <w:spacing w:val="-1"/>
          <w:sz w:val="22"/>
          <w:szCs w:val="22"/>
        </w:rPr>
        <w:t>мышления во всех видах деятельности.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right="1018" w:firstLine="993"/>
        <w:jc w:val="both"/>
        <w:rPr>
          <w:color w:val="000000"/>
          <w:spacing w:val="-17"/>
          <w:sz w:val="22"/>
          <w:szCs w:val="22"/>
        </w:rPr>
      </w:pPr>
      <w:r w:rsidRPr="005D1012">
        <w:rPr>
          <w:color w:val="000000"/>
          <w:spacing w:val="-2"/>
          <w:sz w:val="22"/>
          <w:szCs w:val="22"/>
        </w:rPr>
        <w:t xml:space="preserve">Способствовать формированию самосознания и адекватной </w:t>
      </w:r>
      <w:r w:rsidRPr="005D1012">
        <w:rPr>
          <w:color w:val="000000"/>
          <w:spacing w:val="-3"/>
          <w:sz w:val="22"/>
          <w:szCs w:val="22"/>
        </w:rPr>
        <w:t>самооценки.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21"/>
          <w:sz w:val="22"/>
          <w:szCs w:val="22"/>
        </w:rPr>
      </w:pPr>
      <w:r w:rsidRPr="005D1012">
        <w:rPr>
          <w:color w:val="000000"/>
          <w:spacing w:val="-3"/>
          <w:sz w:val="22"/>
          <w:szCs w:val="22"/>
        </w:rPr>
        <w:t xml:space="preserve">Совершенствовать коммуникативные навыки, развивать совместную </w:t>
      </w:r>
      <w:r w:rsidRPr="005D1012">
        <w:rPr>
          <w:color w:val="000000"/>
          <w:spacing w:val="-1"/>
          <w:sz w:val="22"/>
          <w:szCs w:val="22"/>
        </w:rPr>
        <w:t>деятельность детей, навыки партнерского общения.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20"/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>Формировать этические представления.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22"/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 xml:space="preserve">Способствовать развитию </w:t>
      </w:r>
      <w:proofErr w:type="spellStart"/>
      <w:r w:rsidRPr="005D1012">
        <w:rPr>
          <w:color w:val="000000"/>
          <w:spacing w:val="-1"/>
          <w:sz w:val="22"/>
          <w:szCs w:val="22"/>
        </w:rPr>
        <w:t>полоролевой</w:t>
      </w:r>
      <w:proofErr w:type="spellEnd"/>
      <w:r w:rsidRPr="005D1012">
        <w:rPr>
          <w:color w:val="000000"/>
          <w:spacing w:val="-1"/>
          <w:sz w:val="22"/>
          <w:szCs w:val="22"/>
        </w:rPr>
        <w:t xml:space="preserve"> идентификации.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22"/>
          <w:sz w:val="22"/>
          <w:szCs w:val="22"/>
        </w:rPr>
      </w:pPr>
      <w:r w:rsidRPr="005D1012">
        <w:rPr>
          <w:color w:val="000000"/>
          <w:spacing w:val="-3"/>
          <w:sz w:val="22"/>
          <w:szCs w:val="22"/>
        </w:rPr>
        <w:t xml:space="preserve">Способствовать формированию внутреннего плана действий через </w:t>
      </w:r>
      <w:proofErr w:type="spellStart"/>
      <w:r w:rsidRPr="005D1012">
        <w:rPr>
          <w:color w:val="000000"/>
          <w:spacing w:val="-1"/>
          <w:sz w:val="22"/>
          <w:szCs w:val="22"/>
        </w:rPr>
        <w:t>интериоризацию</w:t>
      </w:r>
      <w:proofErr w:type="spellEnd"/>
      <w:r w:rsidRPr="005D1012">
        <w:rPr>
          <w:color w:val="000000"/>
          <w:spacing w:val="-1"/>
          <w:sz w:val="22"/>
          <w:szCs w:val="22"/>
        </w:rPr>
        <w:t xml:space="preserve"> структуры деятельности.</w:t>
      </w:r>
    </w:p>
    <w:p w:rsidR="005D1012" w:rsidRPr="005D1012" w:rsidRDefault="005D1012" w:rsidP="005D1012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line="319" w:lineRule="exact"/>
        <w:ind w:firstLine="993"/>
        <w:jc w:val="both"/>
        <w:rPr>
          <w:color w:val="000000"/>
          <w:spacing w:val="-20"/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>Способствовать развитию внутренней позиции ученика.</w:t>
      </w:r>
    </w:p>
    <w:p w:rsidR="005D1012" w:rsidRPr="005D1012" w:rsidRDefault="005D1012" w:rsidP="005D1012">
      <w:pPr>
        <w:numPr>
          <w:ilvl w:val="0"/>
          <w:numId w:val="1"/>
        </w:numPr>
        <w:shd w:val="clear" w:color="auto" w:fill="FFFFFF"/>
        <w:spacing w:line="319" w:lineRule="exact"/>
        <w:ind w:firstLine="993"/>
        <w:jc w:val="both"/>
        <w:rPr>
          <w:sz w:val="22"/>
          <w:szCs w:val="22"/>
        </w:rPr>
      </w:pPr>
      <w:r w:rsidRPr="005D1012">
        <w:rPr>
          <w:color w:val="000000"/>
          <w:spacing w:val="-1"/>
          <w:sz w:val="22"/>
          <w:szCs w:val="22"/>
        </w:rPr>
        <w:t>Способствовать формированию учебно-познавательного мотива.</w:t>
      </w:r>
    </w:p>
    <w:p w:rsidR="00972286" w:rsidRPr="005D1012" w:rsidRDefault="00972286" w:rsidP="005D1012">
      <w:pPr>
        <w:pStyle w:val="1"/>
        <w:ind w:firstLine="993"/>
        <w:jc w:val="center"/>
        <w:rPr>
          <w:rFonts w:ascii="Times New Roman" w:hAnsi="Times New Roman" w:cs="Times New Roman"/>
          <w:sz w:val="22"/>
          <w:szCs w:val="22"/>
        </w:rPr>
      </w:pPr>
      <w:r w:rsidRPr="005D1012">
        <w:rPr>
          <w:rFonts w:ascii="Times New Roman" w:hAnsi="Times New Roman" w:cs="Times New Roman"/>
          <w:sz w:val="22"/>
          <w:szCs w:val="22"/>
        </w:rPr>
        <w:t>ЗАНЯТИЕ</w:t>
      </w:r>
      <w:r w:rsidR="00153C6F">
        <w:rPr>
          <w:rFonts w:ascii="Times New Roman" w:hAnsi="Times New Roman" w:cs="Times New Roman"/>
          <w:sz w:val="22"/>
          <w:szCs w:val="22"/>
        </w:rPr>
        <w:t xml:space="preserve"> в подготовительной группе №4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>Приветствие. Упражнение «Я рад вас видеть!»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>См. занятие 7.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>Сказка «Драки»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>Ведущий: «В начале занятия я расскажу и покажу вам продолжение нашей сказки...»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«</w:t>
      </w:r>
      <w:proofErr w:type="spellStart"/>
      <w:r w:rsidRPr="005D1012">
        <w:rPr>
          <w:i/>
          <w:iCs/>
          <w:color w:val="000000"/>
          <w:sz w:val="22"/>
          <w:szCs w:val="22"/>
        </w:rPr>
        <w:t>Сколькомне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пришлось пережить неприятностей, — думает Волчонок.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История с хвостом, поссорился с младшим братом, папа наказал, мама отругала. А за что? Только-то и сделал, что отшлепал братика, чтобы не тро</w:t>
      </w:r>
      <w:r w:rsidRPr="005D1012">
        <w:rPr>
          <w:i/>
          <w:iCs/>
          <w:color w:val="000000"/>
          <w:sz w:val="22"/>
          <w:szCs w:val="22"/>
        </w:rPr>
        <w:softHyphen/>
        <w:t>гал мои вещи».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lastRenderedPageBreak/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Эй, Волчонок, пойдем играть в футбол,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позвал друга Лисенок.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 xml:space="preserve">«Хорошо, может, и отвлекусь, забуду свои беды»,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решил Волчонок.</w:t>
      </w:r>
    </w:p>
    <w:p w:rsidR="00972286" w:rsidRPr="005D1012" w:rsidRDefault="00972286" w:rsidP="005D1012">
      <w:pPr>
        <w:pStyle w:val="2"/>
        <w:ind w:firstLine="993"/>
        <w:jc w:val="both"/>
        <w:rPr>
          <w:sz w:val="22"/>
          <w:szCs w:val="22"/>
        </w:rPr>
      </w:pPr>
      <w:r w:rsidRPr="005D1012">
        <w:rPr>
          <w:sz w:val="22"/>
          <w:szCs w:val="22"/>
        </w:rPr>
        <w:t>Стали друзья в футбол играть, да Волчонок стал про</w:t>
      </w:r>
      <w:r w:rsidRPr="005D1012">
        <w:rPr>
          <w:sz w:val="22"/>
          <w:szCs w:val="22"/>
        </w:rPr>
        <w:softHyphen/>
        <w:t>игрывать, рассердился он на друга и давай его тумаками угощать. Лисенок защищаться стал, кулачками тоже крепко Волчонка раскрасил. Хорошо, мимо учитель Еж про</w:t>
      </w:r>
      <w:r w:rsidRPr="005D1012">
        <w:rPr>
          <w:sz w:val="22"/>
          <w:szCs w:val="22"/>
        </w:rPr>
        <w:softHyphen/>
        <w:t>гуливался. Увидел он драчунов и как крикнет: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Это что за петухи?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Услышали голос учителя Лисенок с Волчонком, драть</w:t>
      </w:r>
      <w:r w:rsidRPr="005D1012">
        <w:rPr>
          <w:i/>
          <w:iCs/>
          <w:color w:val="000000"/>
          <w:sz w:val="22"/>
          <w:szCs w:val="22"/>
        </w:rPr>
        <w:softHyphen/>
        <w:t>ся перестали, стоят, смотрят, чумазые, зареванные и злые друг на друга. А учитель и говорит:</w:t>
      </w:r>
    </w:p>
    <w:p w:rsidR="00972286" w:rsidRPr="005D1012" w:rsidRDefault="00972286" w:rsidP="005D1012">
      <w:pPr>
        <w:pStyle w:val="a3"/>
        <w:ind w:firstLine="993"/>
        <w:rPr>
          <w:i/>
          <w:iCs/>
          <w:sz w:val="22"/>
          <w:szCs w:val="22"/>
        </w:rPr>
      </w:pPr>
      <w:r w:rsidRPr="005D1012">
        <w:rPr>
          <w:sz w:val="22"/>
          <w:szCs w:val="22"/>
        </w:rPr>
        <w:t xml:space="preserve">— </w:t>
      </w:r>
      <w:r w:rsidRPr="005D1012">
        <w:rPr>
          <w:i/>
          <w:iCs/>
          <w:sz w:val="22"/>
          <w:szCs w:val="22"/>
        </w:rPr>
        <w:t>Кто драку затеял, не буду выяснять, знаю, что каж</w:t>
      </w:r>
      <w:r w:rsidRPr="005D1012">
        <w:rPr>
          <w:i/>
          <w:iCs/>
          <w:sz w:val="22"/>
          <w:szCs w:val="22"/>
        </w:rPr>
        <w:softHyphen/>
        <w:t xml:space="preserve">дый по-своему рассказывать будет. А вот что делать, чтобы злость прогнать, скажу да еще и других научу. 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Повел учитель драчунов в школу, помог умыться, си</w:t>
      </w:r>
      <w:r w:rsidRPr="005D1012">
        <w:rPr>
          <w:i/>
          <w:iCs/>
          <w:color w:val="000000"/>
          <w:sz w:val="22"/>
          <w:szCs w:val="22"/>
        </w:rPr>
        <w:softHyphen/>
        <w:t>няки и царапины зеленкой намазал. Вроде успокоились не</w:t>
      </w:r>
      <w:r w:rsidRPr="005D1012">
        <w:rPr>
          <w:i/>
          <w:iCs/>
          <w:color w:val="000000"/>
          <w:sz w:val="22"/>
          <w:szCs w:val="22"/>
        </w:rPr>
        <w:softHyphen/>
        <w:t>много Волчонок и Лисенок, да все равно друг на друга сер</w:t>
      </w:r>
      <w:r w:rsidRPr="005D1012">
        <w:rPr>
          <w:i/>
          <w:iCs/>
          <w:color w:val="000000"/>
          <w:sz w:val="22"/>
          <w:szCs w:val="22"/>
        </w:rPr>
        <w:softHyphen/>
        <w:t>дито смотрят, кулачки сжимают.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 </w:t>
      </w:r>
      <w:r w:rsidRPr="005D1012">
        <w:rPr>
          <w:i/>
          <w:iCs/>
          <w:color w:val="000000"/>
          <w:sz w:val="22"/>
          <w:szCs w:val="22"/>
        </w:rPr>
        <w:t xml:space="preserve">Есть у меня «сердитая подушка», давно в шкафу лежит, своего часа дожидается. Мне ее Леший год назад подарил. Она уже ему не </w:t>
      </w:r>
      <w:proofErr w:type="gramStart"/>
      <w:r w:rsidRPr="005D1012">
        <w:rPr>
          <w:i/>
          <w:iCs/>
          <w:color w:val="000000"/>
          <w:sz w:val="22"/>
          <w:szCs w:val="22"/>
        </w:rPr>
        <w:t>нужна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стала, видно, подобрел старичок. Так вот, у кого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да </w:t>
      </w:r>
      <w:proofErr w:type="spellStart"/>
      <w:r w:rsidRPr="005D1012">
        <w:rPr>
          <w:i/>
          <w:iCs/>
          <w:color w:val="000000"/>
          <w:sz w:val="22"/>
          <w:szCs w:val="22"/>
        </w:rPr>
        <w:t>упрямки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появляются, тот в эту подушку их выбивать будет.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Как это?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недоверчиво спросили ребята.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 xml:space="preserve">— Сейчас покажу! Кто первый хочет от </w:t>
      </w:r>
      <w:proofErr w:type="gramStart"/>
      <w:r w:rsidRPr="005D1012">
        <w:rPr>
          <w:i/>
          <w:iCs/>
          <w:color w:val="000000"/>
          <w:sz w:val="22"/>
          <w:szCs w:val="22"/>
        </w:rPr>
        <w:t>своих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злинок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избавиться?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спросил Еж.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Ну, давайте я попробую,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осторожно подошел к подушке Волчонок.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 </w:t>
      </w:r>
      <w:r w:rsidRPr="005D1012">
        <w:rPr>
          <w:i/>
          <w:iCs/>
          <w:color w:val="000000"/>
          <w:sz w:val="22"/>
          <w:szCs w:val="22"/>
        </w:rPr>
        <w:t xml:space="preserve">Чем ты дрался, кулаками? Вот и будешь кулаками со всей силы подушку выколачивать да посмеиваться, с каждым ударом «ха» выкрикивать. Тогда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все выс</w:t>
      </w:r>
      <w:r w:rsidRPr="005D1012">
        <w:rPr>
          <w:i/>
          <w:iCs/>
          <w:color w:val="000000"/>
          <w:sz w:val="22"/>
          <w:szCs w:val="22"/>
        </w:rPr>
        <w:softHyphen/>
        <w:t xml:space="preserve">кочат!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объяснил учитель.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А ты, Лисенок, помогай дру</w:t>
      </w:r>
      <w:r w:rsidRPr="005D1012">
        <w:rPr>
          <w:i/>
          <w:iCs/>
          <w:color w:val="000000"/>
          <w:sz w:val="22"/>
          <w:szCs w:val="22"/>
        </w:rPr>
        <w:softHyphen/>
        <w:t>гу, говори слова-заклинания: «Сильнее, сильнее, сильнее!» Всем задания понятны?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Вроде бы понятны,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ответили ребята.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Тогда, как только я сигнал подам, пропищит моя иг</w:t>
      </w:r>
      <w:r w:rsidRPr="005D1012">
        <w:rPr>
          <w:i/>
          <w:iCs/>
          <w:color w:val="000000"/>
          <w:sz w:val="22"/>
          <w:szCs w:val="22"/>
        </w:rPr>
        <w:softHyphen/>
        <w:t>рушка-зверушка, сразу и начнем. А когда пропищит два раза, значит, пора останавливаться</w:t>
      </w:r>
      <w:proofErr w:type="gramStart"/>
      <w:r w:rsidRPr="005D1012">
        <w:rPr>
          <w:i/>
          <w:iCs/>
          <w:color w:val="000000"/>
          <w:sz w:val="22"/>
          <w:szCs w:val="22"/>
        </w:rPr>
        <w:t xml:space="preserve">, </w:t>
      </w:r>
      <w:r w:rsidRPr="005D1012">
        <w:rPr>
          <w:color w:val="000000"/>
          <w:sz w:val="22"/>
          <w:szCs w:val="22"/>
        </w:rPr>
        <w:t xml:space="preserve">—- </w:t>
      </w:r>
      <w:proofErr w:type="gramEnd"/>
      <w:r w:rsidRPr="005D1012">
        <w:rPr>
          <w:i/>
          <w:iCs/>
          <w:color w:val="000000"/>
          <w:sz w:val="22"/>
          <w:szCs w:val="22"/>
        </w:rPr>
        <w:t>продолжил свои инструкции Еж.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Волчонок и Лисенок стояли в ожидании. Сигнал пропи</w:t>
      </w:r>
      <w:r w:rsidRPr="005D1012">
        <w:rPr>
          <w:i/>
          <w:iCs/>
          <w:color w:val="000000"/>
          <w:sz w:val="22"/>
          <w:szCs w:val="22"/>
        </w:rPr>
        <w:softHyphen/>
        <w:t>щал, и Волчонок стал подушку кулаками бить да звук «ха» выкрикивать. А Лисенок помогает, кричит: «Сильнее, силь</w:t>
      </w:r>
      <w:r w:rsidRPr="005D1012">
        <w:rPr>
          <w:i/>
          <w:iCs/>
          <w:color w:val="000000"/>
          <w:sz w:val="22"/>
          <w:szCs w:val="22"/>
        </w:rPr>
        <w:softHyphen/>
        <w:t>нее, сильнее» и пританцовывает. Шуму было на весь лес, сбежались все ученики, стоят, смотрят, диву даются. Что происходит, не понимают. Прозвучал двойной сигнал.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Все замерли.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А теперь послушай, Волчонок, как поживают </w:t>
      </w:r>
      <w:proofErr w:type="gramStart"/>
      <w:r w:rsidRPr="005D1012">
        <w:rPr>
          <w:i/>
          <w:iCs/>
          <w:color w:val="000000"/>
          <w:sz w:val="22"/>
          <w:szCs w:val="22"/>
        </w:rPr>
        <w:t>твои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в подушке, что делают?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предложил Учитель.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Тихо сидят!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еле отдышавшись, ответил Волчонок.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 </w:t>
      </w:r>
      <w:r w:rsidRPr="005D1012">
        <w:rPr>
          <w:i/>
          <w:iCs/>
          <w:color w:val="000000"/>
          <w:sz w:val="22"/>
          <w:szCs w:val="22"/>
        </w:rPr>
        <w:t xml:space="preserve">Тогда поменяйтесь местами, пора тебе, Лисенок, </w:t>
      </w:r>
      <w:proofErr w:type="gramStart"/>
      <w:r w:rsidRPr="005D1012">
        <w:rPr>
          <w:i/>
          <w:iCs/>
          <w:color w:val="000000"/>
          <w:sz w:val="22"/>
          <w:szCs w:val="22"/>
        </w:rPr>
        <w:t>свои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выбивать! Начали!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скомандовал Еж и посиг</w:t>
      </w:r>
      <w:r w:rsidRPr="005D1012">
        <w:rPr>
          <w:i/>
          <w:iCs/>
          <w:color w:val="000000"/>
          <w:sz w:val="22"/>
          <w:szCs w:val="22"/>
        </w:rPr>
        <w:softHyphen/>
        <w:t>налил.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Тут и все ученики подключились, стали вместе кри</w:t>
      </w:r>
      <w:r w:rsidRPr="005D1012">
        <w:rPr>
          <w:i/>
          <w:iCs/>
          <w:color w:val="000000"/>
          <w:sz w:val="22"/>
          <w:szCs w:val="22"/>
        </w:rPr>
        <w:softHyphen/>
        <w:t xml:space="preserve">чать </w:t>
      </w:r>
      <w:proofErr w:type="gramStart"/>
      <w:r w:rsidRPr="005D1012">
        <w:rPr>
          <w:i/>
          <w:iCs/>
          <w:color w:val="000000"/>
          <w:sz w:val="22"/>
          <w:szCs w:val="22"/>
        </w:rPr>
        <w:t>слова-заклинания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да еще и в ладоши прихлопывать. Прозвучал двойной сигнал. Лисенок прислушивается к по</w:t>
      </w:r>
      <w:r w:rsidRPr="005D1012">
        <w:rPr>
          <w:i/>
          <w:iCs/>
          <w:color w:val="000000"/>
          <w:sz w:val="22"/>
          <w:szCs w:val="22"/>
        </w:rPr>
        <w:softHyphen/>
        <w:t>душке, смеется: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lastRenderedPageBreak/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А </w:t>
      </w:r>
      <w:proofErr w:type="gramStart"/>
      <w:r w:rsidRPr="005D1012">
        <w:rPr>
          <w:i/>
          <w:iCs/>
          <w:color w:val="000000"/>
          <w:sz w:val="22"/>
          <w:szCs w:val="22"/>
        </w:rPr>
        <w:t>мои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сидят, разговаривают!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Все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убежали или остались еще?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спросил Учитель.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 </w:t>
      </w:r>
      <w:r w:rsidRPr="005D1012">
        <w:rPr>
          <w:i/>
          <w:iCs/>
          <w:color w:val="000000"/>
          <w:sz w:val="22"/>
          <w:szCs w:val="22"/>
        </w:rPr>
        <w:t xml:space="preserve">Все убежали!!!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радостно ответили Лисенок с Волчонком.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А можно и нам попробовать?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>робко спросил Зай</w:t>
      </w:r>
      <w:r w:rsidRPr="005D1012">
        <w:rPr>
          <w:i/>
          <w:iCs/>
          <w:color w:val="000000"/>
          <w:sz w:val="22"/>
          <w:szCs w:val="22"/>
        </w:rPr>
        <w:softHyphen/>
        <w:t>чонок.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Конечно можно, но по очереди, </w:t>
      </w:r>
      <w:r w:rsidRPr="005D1012">
        <w:rPr>
          <w:color w:val="000000"/>
          <w:sz w:val="22"/>
          <w:szCs w:val="22"/>
        </w:rPr>
        <w:t xml:space="preserve">— </w:t>
      </w:r>
      <w:r w:rsidRPr="005D1012">
        <w:rPr>
          <w:i/>
          <w:iCs/>
          <w:color w:val="000000"/>
          <w:sz w:val="22"/>
          <w:szCs w:val="22"/>
        </w:rPr>
        <w:t xml:space="preserve">разрешил Еж. Когда каждый ученик попробовал </w:t>
      </w:r>
      <w:proofErr w:type="gramStart"/>
      <w:r w:rsidRPr="005D1012">
        <w:rPr>
          <w:i/>
          <w:iCs/>
          <w:color w:val="000000"/>
          <w:sz w:val="22"/>
          <w:szCs w:val="22"/>
        </w:rPr>
        <w:t>свои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и </w:t>
      </w:r>
      <w:proofErr w:type="spellStart"/>
      <w:r w:rsidRPr="005D1012">
        <w:rPr>
          <w:i/>
          <w:iCs/>
          <w:color w:val="000000"/>
          <w:sz w:val="22"/>
          <w:szCs w:val="22"/>
        </w:rPr>
        <w:t>упрям</w:t>
      </w:r>
      <w:r w:rsidRPr="005D1012">
        <w:rPr>
          <w:i/>
          <w:iCs/>
          <w:color w:val="000000"/>
          <w:sz w:val="22"/>
          <w:szCs w:val="22"/>
        </w:rPr>
        <w:softHyphen/>
        <w:t>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прогнать, Еж подозвал всех к себе поближе и сказал: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 xml:space="preserve">—  </w:t>
      </w:r>
      <w:r w:rsidRPr="005D1012">
        <w:rPr>
          <w:i/>
          <w:iCs/>
          <w:color w:val="000000"/>
          <w:sz w:val="22"/>
          <w:szCs w:val="22"/>
        </w:rPr>
        <w:t xml:space="preserve">По разным причинам появляются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>, накапли</w:t>
      </w:r>
      <w:r w:rsidRPr="005D1012">
        <w:rPr>
          <w:i/>
          <w:iCs/>
          <w:color w:val="000000"/>
          <w:sz w:val="22"/>
          <w:szCs w:val="22"/>
        </w:rPr>
        <w:softHyphen/>
        <w:t xml:space="preserve">ваются, но теперь мы знаем секрет, как прогнать их. Эта «сердитая подушка» будет в школе вам помогать, </w:t>
      </w:r>
      <w:proofErr w:type="gramStart"/>
      <w:r w:rsidRPr="005D1012">
        <w:rPr>
          <w:i/>
          <w:iCs/>
          <w:color w:val="000000"/>
          <w:sz w:val="22"/>
          <w:szCs w:val="22"/>
        </w:rPr>
        <w:t>ваши</w:t>
      </w:r>
      <w:proofErr w:type="gramEnd"/>
      <w:r w:rsidRPr="005D1012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5D1012">
        <w:rPr>
          <w:i/>
          <w:iCs/>
          <w:color w:val="000000"/>
          <w:sz w:val="22"/>
          <w:szCs w:val="22"/>
        </w:rPr>
        <w:t>злинки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да </w:t>
      </w:r>
      <w:proofErr w:type="spellStart"/>
      <w:r w:rsidRPr="005D1012">
        <w:rPr>
          <w:i/>
          <w:iCs/>
          <w:color w:val="000000"/>
          <w:sz w:val="22"/>
          <w:szCs w:val="22"/>
        </w:rPr>
        <w:t>упрямки</w:t>
      </w:r>
      <w:proofErr w:type="spellEnd"/>
      <w:r w:rsidRPr="005D1012">
        <w:rPr>
          <w:i/>
          <w:iCs/>
          <w:color w:val="000000"/>
          <w:sz w:val="22"/>
          <w:szCs w:val="22"/>
        </w:rPr>
        <w:t xml:space="preserve"> собирать.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sz w:val="22"/>
          <w:szCs w:val="22"/>
        </w:rPr>
        <w:t>После этой сказки можно вместе с детьми проверить эффективность метода «сердитая подушка», дать воз</w:t>
      </w:r>
      <w:r w:rsidRPr="005D1012">
        <w:rPr>
          <w:sz w:val="22"/>
          <w:szCs w:val="22"/>
        </w:rPr>
        <w:softHyphen/>
        <w:t>можность максимально выразить свою накопившуюся агрессию каждому ученику. При этом нужно соблюдать инструкции «учителя Ежа». Хорошо в классе такую по</w:t>
      </w:r>
      <w:r w:rsidRPr="005D1012">
        <w:rPr>
          <w:sz w:val="22"/>
          <w:szCs w:val="22"/>
        </w:rPr>
        <w:softHyphen/>
        <w:t>душку предлагать детям по необходимости, под руковод</w:t>
      </w:r>
      <w:r w:rsidRPr="005D1012">
        <w:rPr>
          <w:color w:val="000000"/>
          <w:sz w:val="22"/>
          <w:szCs w:val="22"/>
        </w:rPr>
        <w:t>ством взрослого. Многие дети после таких игр просят родителей завести «сердитую подушку» и дома. Особен</w:t>
      </w:r>
      <w:r w:rsidRPr="005D1012">
        <w:rPr>
          <w:color w:val="000000"/>
          <w:sz w:val="22"/>
          <w:szCs w:val="22"/>
        </w:rPr>
        <w:softHyphen/>
        <w:t>но в семье, где детей несколько, такая эмоциональная разрядка дает возможность снизить напряжение в отно</w:t>
      </w:r>
      <w:r w:rsidRPr="005D1012">
        <w:rPr>
          <w:color w:val="000000"/>
          <w:sz w:val="22"/>
          <w:szCs w:val="22"/>
        </w:rPr>
        <w:softHyphen/>
        <w:t>шениях, добавить юмора и физической активности.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b/>
          <w:bCs/>
          <w:color w:val="000000"/>
          <w:sz w:val="22"/>
          <w:szCs w:val="22"/>
        </w:rPr>
      </w:pP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 xml:space="preserve">Упражнение «Дотронься </w:t>
      </w:r>
      <w:proofErr w:type="gramStart"/>
      <w:r w:rsidRPr="005D1012">
        <w:rPr>
          <w:b/>
          <w:bCs/>
          <w:color w:val="000000"/>
          <w:sz w:val="22"/>
          <w:szCs w:val="22"/>
        </w:rPr>
        <w:t>до</w:t>
      </w:r>
      <w:proofErr w:type="gramEnd"/>
      <w:r w:rsidRPr="005D1012">
        <w:rPr>
          <w:b/>
          <w:bCs/>
          <w:color w:val="000000"/>
          <w:sz w:val="22"/>
          <w:szCs w:val="22"/>
        </w:rPr>
        <w:t>...»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color w:val="000000"/>
          <w:sz w:val="22"/>
          <w:szCs w:val="22"/>
        </w:rPr>
        <w:t>Все играющие одеты по-разному. Ведущий выкри</w:t>
      </w:r>
      <w:r w:rsidRPr="005D1012">
        <w:rPr>
          <w:color w:val="000000"/>
          <w:sz w:val="22"/>
          <w:szCs w:val="22"/>
        </w:rPr>
        <w:softHyphen/>
        <w:t>кивает: «Дотронься до... синего!» Все должны мгновен</w:t>
      </w:r>
      <w:r w:rsidRPr="005D1012">
        <w:rPr>
          <w:color w:val="000000"/>
          <w:sz w:val="22"/>
          <w:szCs w:val="22"/>
        </w:rPr>
        <w:softHyphen/>
        <w:t>но сориентироваться, обнаружить у участников в одеж</w:t>
      </w:r>
      <w:r w:rsidRPr="005D1012">
        <w:rPr>
          <w:color w:val="000000"/>
          <w:sz w:val="22"/>
          <w:szCs w:val="22"/>
        </w:rPr>
        <w:softHyphen/>
        <w:t>де что-то синее и дотронуться до этого цвета. Цвета периодически меняются, кто не успел — ведущий.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 xml:space="preserve">Примечание. </w:t>
      </w:r>
      <w:r w:rsidRPr="005D1012">
        <w:rPr>
          <w:color w:val="000000"/>
          <w:sz w:val="22"/>
          <w:szCs w:val="22"/>
        </w:rPr>
        <w:t>Взрослый следит, чтобы дотрагивались до каждого участника.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b/>
          <w:bCs/>
          <w:color w:val="000000"/>
          <w:sz w:val="22"/>
          <w:szCs w:val="22"/>
        </w:rPr>
      </w:pP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>Упражнение «Продолжи ряд»</w:t>
      </w:r>
    </w:p>
    <w:p w:rsidR="00972286" w:rsidRPr="005D1012" w:rsidRDefault="00972286" w:rsidP="005D1012">
      <w:pPr>
        <w:pStyle w:val="a3"/>
        <w:ind w:firstLine="993"/>
        <w:rPr>
          <w:color w:val="auto"/>
          <w:sz w:val="22"/>
          <w:szCs w:val="22"/>
        </w:rPr>
      </w:pPr>
      <w:r w:rsidRPr="005D1012">
        <w:rPr>
          <w:sz w:val="22"/>
          <w:szCs w:val="22"/>
        </w:rPr>
        <w:t>Детям нужно продолжить ряды, обращая внимание на последовательность фигурок (рис. 78).</w:t>
      </w:r>
    </w:p>
    <w:p w:rsidR="00972286" w:rsidRPr="005D1012" w:rsidRDefault="00972286" w:rsidP="005D1012">
      <w:pPr>
        <w:pStyle w:val="4"/>
        <w:ind w:firstLine="993"/>
        <w:jc w:val="both"/>
        <w:rPr>
          <w:rFonts w:ascii="Times New Roman" w:hAnsi="Times New Roman"/>
          <w:color w:val="000000"/>
          <w:sz w:val="22"/>
          <w:szCs w:val="22"/>
        </w:rPr>
      </w:pPr>
      <w:r w:rsidRPr="005D1012">
        <w:rPr>
          <w:rFonts w:ascii="Times New Roman" w:hAnsi="Times New Roman"/>
          <w:color w:val="000000"/>
          <w:sz w:val="22"/>
          <w:szCs w:val="22"/>
        </w:rPr>
        <w:t>Упражнение «Найди такой же...»</w:t>
      </w:r>
    </w:p>
    <w:p w:rsidR="00972286" w:rsidRPr="005D1012" w:rsidRDefault="00972286" w:rsidP="005D1012">
      <w:pPr>
        <w:pStyle w:val="a3"/>
        <w:ind w:firstLine="993"/>
        <w:rPr>
          <w:sz w:val="22"/>
          <w:szCs w:val="22"/>
        </w:rPr>
      </w:pPr>
      <w:r w:rsidRPr="005D1012">
        <w:rPr>
          <w:sz w:val="22"/>
          <w:szCs w:val="22"/>
        </w:rPr>
        <w:t>Детям нужно найти точно такой же мячик, зонтик, чашку, цветочек, листочек и т. д. (рис. 79).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color w:val="000000"/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>Упражнение «Кораблики»</w:t>
      </w:r>
    </w:p>
    <w:p w:rsidR="00972286" w:rsidRPr="005D1012" w:rsidRDefault="00972286" w:rsidP="005D1012">
      <w:pPr>
        <w:pStyle w:val="a3"/>
        <w:ind w:firstLine="993"/>
        <w:rPr>
          <w:sz w:val="22"/>
          <w:szCs w:val="22"/>
        </w:rPr>
      </w:pPr>
      <w:r w:rsidRPr="005D1012">
        <w:rPr>
          <w:sz w:val="22"/>
          <w:szCs w:val="22"/>
        </w:rPr>
        <w:t>Детям нужно сделать все кораблики одинаковыми (рис. 80).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color w:val="000000"/>
          <w:sz w:val="22"/>
          <w:szCs w:val="22"/>
        </w:rPr>
      </w:pPr>
      <w:r w:rsidRPr="005D1012">
        <w:rPr>
          <w:b/>
          <w:bCs/>
          <w:color w:val="000000"/>
          <w:sz w:val="22"/>
          <w:szCs w:val="22"/>
        </w:rPr>
        <w:t>Упражнение «Подбери инструмент»</w:t>
      </w:r>
    </w:p>
    <w:p w:rsidR="00972286" w:rsidRPr="005D1012" w:rsidRDefault="00972286" w:rsidP="005D1012">
      <w:pPr>
        <w:pStyle w:val="a3"/>
        <w:ind w:firstLine="993"/>
        <w:rPr>
          <w:sz w:val="22"/>
          <w:szCs w:val="22"/>
        </w:rPr>
      </w:pPr>
      <w:r w:rsidRPr="005D1012">
        <w:rPr>
          <w:sz w:val="22"/>
          <w:szCs w:val="22"/>
        </w:rPr>
        <w:t>Учитель Еж знакомит детей с профессиями. Детям нужно подобрать инструмент для каждого вида деятель</w:t>
      </w:r>
      <w:r w:rsidRPr="005D1012">
        <w:rPr>
          <w:sz w:val="22"/>
          <w:szCs w:val="22"/>
        </w:rPr>
        <w:softHyphen/>
        <w:t>ности (рис. 81).</w:t>
      </w:r>
    </w:p>
    <w:p w:rsidR="00972286" w:rsidRPr="005D1012" w:rsidRDefault="00972286" w:rsidP="005D1012">
      <w:pPr>
        <w:pStyle w:val="4"/>
        <w:ind w:firstLine="993"/>
        <w:jc w:val="both"/>
        <w:rPr>
          <w:rFonts w:ascii="Times New Roman" w:hAnsi="Times New Roman"/>
          <w:color w:val="000000"/>
          <w:sz w:val="22"/>
          <w:szCs w:val="22"/>
        </w:rPr>
      </w:pPr>
      <w:r w:rsidRPr="005D1012">
        <w:rPr>
          <w:rFonts w:ascii="Times New Roman" w:hAnsi="Times New Roman"/>
          <w:color w:val="000000"/>
          <w:sz w:val="22"/>
          <w:szCs w:val="22"/>
        </w:rPr>
        <w:t>Игра «Воздушный шар»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color w:val="000000"/>
          <w:sz w:val="22"/>
          <w:szCs w:val="22"/>
        </w:rPr>
      </w:pPr>
      <w:r w:rsidRPr="005D1012">
        <w:rPr>
          <w:color w:val="000000"/>
          <w:sz w:val="22"/>
          <w:szCs w:val="22"/>
        </w:rPr>
        <w:t>См. занятие 7.</w:t>
      </w: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i/>
          <w:iCs/>
          <w:color w:val="000000"/>
          <w:sz w:val="22"/>
          <w:szCs w:val="22"/>
        </w:rPr>
      </w:pPr>
    </w:p>
    <w:p w:rsidR="00972286" w:rsidRPr="005D1012" w:rsidRDefault="00972286" w:rsidP="005D1012">
      <w:pPr>
        <w:shd w:val="clear" w:color="auto" w:fill="FFFFFF"/>
        <w:autoSpaceDE w:val="0"/>
        <w:autoSpaceDN w:val="0"/>
        <w:adjustRightInd w:val="0"/>
        <w:ind w:firstLine="993"/>
        <w:jc w:val="both"/>
        <w:rPr>
          <w:sz w:val="22"/>
          <w:szCs w:val="22"/>
        </w:rPr>
      </w:pPr>
      <w:r w:rsidRPr="005D1012">
        <w:rPr>
          <w:i/>
          <w:iCs/>
          <w:color w:val="000000"/>
          <w:sz w:val="22"/>
          <w:szCs w:val="22"/>
        </w:rPr>
        <w:t>Спасибо всем!</w:t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i/>
          <w:iCs/>
          <w:sz w:val="22"/>
          <w:szCs w:val="22"/>
        </w:rPr>
        <w:t>На этом наше занятие завершается. До свидания!</w:t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531995" cy="178054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bCs/>
          <w:sz w:val="22"/>
          <w:szCs w:val="22"/>
        </w:rPr>
        <w:t>Рис. 78</w:t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noProof/>
          <w:sz w:val="22"/>
          <w:szCs w:val="22"/>
        </w:rPr>
        <w:drawing>
          <wp:inline distT="0" distB="0" distL="0" distR="0">
            <wp:extent cx="4531995" cy="2374265"/>
            <wp:effectExtent l="19050" t="0" r="190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bCs/>
          <w:sz w:val="22"/>
          <w:szCs w:val="22"/>
        </w:rPr>
        <w:t>Рис. 79</w:t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noProof/>
          <w:sz w:val="22"/>
          <w:szCs w:val="22"/>
        </w:rPr>
        <w:drawing>
          <wp:inline distT="0" distB="0" distL="0" distR="0">
            <wp:extent cx="4531995" cy="1852930"/>
            <wp:effectExtent l="19050" t="0" r="190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bCs/>
          <w:sz w:val="22"/>
          <w:szCs w:val="22"/>
        </w:rPr>
        <w:t>Рис. 80</w:t>
      </w: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</w:p>
    <w:p w:rsidR="00972286" w:rsidRPr="005D1012" w:rsidRDefault="00972286" w:rsidP="005D1012">
      <w:pPr>
        <w:pStyle w:val="a3"/>
        <w:ind w:firstLine="993"/>
        <w:rPr>
          <w:b/>
          <w:bCs/>
          <w:sz w:val="22"/>
          <w:szCs w:val="22"/>
        </w:rPr>
      </w:pPr>
      <w:r w:rsidRPr="005D1012">
        <w:rPr>
          <w:b/>
          <w:noProof/>
          <w:sz w:val="22"/>
          <w:szCs w:val="22"/>
        </w:rPr>
        <w:drawing>
          <wp:inline distT="0" distB="0" distL="0" distR="0">
            <wp:extent cx="4547870" cy="2791460"/>
            <wp:effectExtent l="19050" t="0" r="508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pStyle w:val="6"/>
        <w:jc w:val="both"/>
        <w:rPr>
          <w:rFonts w:ascii="Times New Roman" w:hAnsi="Times New Roman"/>
        </w:rPr>
      </w:pPr>
    </w:p>
    <w:p w:rsidR="00972286" w:rsidRPr="005D1012" w:rsidRDefault="00972286" w:rsidP="005D1012">
      <w:pPr>
        <w:ind w:firstLine="993"/>
        <w:jc w:val="both"/>
        <w:rPr>
          <w:sz w:val="22"/>
          <w:szCs w:val="22"/>
        </w:rPr>
      </w:pPr>
    </w:p>
    <w:p w:rsidR="00972286" w:rsidRPr="005D1012" w:rsidRDefault="00972286" w:rsidP="005D1012">
      <w:pPr>
        <w:jc w:val="center"/>
        <w:rPr>
          <w:sz w:val="22"/>
          <w:szCs w:val="22"/>
        </w:rPr>
      </w:pPr>
      <w:r w:rsidRPr="005D1012">
        <w:rPr>
          <w:noProof/>
          <w:sz w:val="22"/>
          <w:szCs w:val="22"/>
        </w:rPr>
        <w:drawing>
          <wp:inline distT="0" distB="0" distL="0" distR="0">
            <wp:extent cx="2873086" cy="3152273"/>
            <wp:effectExtent l="19050" t="0" r="3464" b="0"/>
            <wp:docPr id="6" name="Рисунок 49" descr="C:\Users\Admin\Pictures\2021-03\IMG_20210301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Pictures\2021-03\IMG_20210301_16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6" cy="31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012" w:rsidRPr="005D1012">
        <w:rPr>
          <w:noProof/>
          <w:sz w:val="22"/>
          <w:szCs w:val="22"/>
        </w:rPr>
        <w:drawing>
          <wp:inline distT="0" distB="0" distL="0" distR="0">
            <wp:extent cx="2358532" cy="3152274"/>
            <wp:effectExtent l="19050" t="0" r="3668" b="0"/>
            <wp:docPr id="9" name="Рисунок 46" descr="C:\Users\Admin\Pictures\2021-03\IMG_20210301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Pictures\2021-03\IMG_20210301_16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3092" cy="31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ind w:firstLine="993"/>
        <w:jc w:val="both"/>
        <w:rPr>
          <w:sz w:val="22"/>
          <w:szCs w:val="22"/>
        </w:rPr>
      </w:pPr>
    </w:p>
    <w:p w:rsidR="00972286" w:rsidRPr="005D1012" w:rsidRDefault="00972286" w:rsidP="005D1012">
      <w:pPr>
        <w:ind w:firstLine="993"/>
        <w:jc w:val="both"/>
        <w:rPr>
          <w:sz w:val="22"/>
          <w:szCs w:val="22"/>
        </w:rPr>
      </w:pPr>
    </w:p>
    <w:p w:rsidR="005D1012" w:rsidRDefault="005D1012" w:rsidP="005D1012">
      <w:pPr>
        <w:ind w:firstLine="993"/>
        <w:jc w:val="center"/>
        <w:rPr>
          <w:sz w:val="22"/>
          <w:szCs w:val="22"/>
        </w:rPr>
      </w:pPr>
      <w:r w:rsidRPr="005D1012">
        <w:rPr>
          <w:noProof/>
          <w:sz w:val="22"/>
          <w:szCs w:val="22"/>
        </w:rPr>
        <w:drawing>
          <wp:inline distT="0" distB="0" distL="0" distR="0">
            <wp:extent cx="3017587" cy="2257759"/>
            <wp:effectExtent l="19050" t="0" r="0" b="0"/>
            <wp:docPr id="8" name="Рисунок 47" descr="C:\Users\Admin\Pictures\2021-03\IMG_20210301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Pictures\2021-03\IMG_20210301_163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77" cy="22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86" w:rsidRPr="005D1012" w:rsidRDefault="00972286" w:rsidP="005D1012">
      <w:pPr>
        <w:ind w:firstLine="993"/>
        <w:jc w:val="both"/>
        <w:rPr>
          <w:sz w:val="22"/>
          <w:szCs w:val="22"/>
        </w:rPr>
      </w:pPr>
    </w:p>
    <w:p w:rsidR="004A65B1" w:rsidRPr="005D1012" w:rsidRDefault="00972286" w:rsidP="005D1012">
      <w:pPr>
        <w:ind w:firstLine="993"/>
        <w:jc w:val="center"/>
        <w:rPr>
          <w:sz w:val="22"/>
          <w:szCs w:val="22"/>
        </w:rPr>
      </w:pPr>
      <w:r w:rsidRPr="005D1012">
        <w:rPr>
          <w:noProof/>
          <w:sz w:val="22"/>
          <w:szCs w:val="22"/>
        </w:rPr>
        <w:drawing>
          <wp:inline distT="0" distB="0" distL="0" distR="0">
            <wp:extent cx="3349792" cy="2505475"/>
            <wp:effectExtent l="19050" t="0" r="3008" b="0"/>
            <wp:docPr id="45" name="Рисунок 45" descr="C:\Users\Admin\Pictures\2021-03\IMG_20210301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Pictures\2021-03\IMG_20210301_16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67" cy="250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5B1" w:rsidRPr="005D1012" w:rsidSect="0097228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2F1"/>
    <w:multiLevelType w:val="hybridMultilevel"/>
    <w:tmpl w:val="AAF899E2"/>
    <w:lvl w:ilvl="0" w:tplc="040C8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72286"/>
    <w:rsid w:val="00153C6F"/>
    <w:rsid w:val="003C5663"/>
    <w:rsid w:val="004A65B1"/>
    <w:rsid w:val="005D1012"/>
    <w:rsid w:val="00972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286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22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97228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9722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228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7228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972286"/>
    <w:rPr>
      <w:rFonts w:ascii="Calibri" w:eastAsia="Times New Roman" w:hAnsi="Calibri" w:cs="Times New Roman"/>
      <w:b/>
      <w:bCs/>
    </w:rPr>
  </w:style>
  <w:style w:type="paragraph" w:styleId="a3">
    <w:name w:val="Body Text Indent"/>
    <w:basedOn w:val="a"/>
    <w:link w:val="a4"/>
    <w:rsid w:val="00972286"/>
    <w:pPr>
      <w:shd w:val="clear" w:color="auto" w:fill="FFFFFF"/>
      <w:autoSpaceDE w:val="0"/>
      <w:autoSpaceDN w:val="0"/>
      <w:adjustRightInd w:val="0"/>
      <w:spacing w:line="240" w:lineRule="auto"/>
      <w:ind w:firstLine="540"/>
      <w:jc w:val="both"/>
    </w:pPr>
    <w:rPr>
      <w:color w:val="000000"/>
    </w:rPr>
  </w:style>
  <w:style w:type="character" w:customStyle="1" w:styleId="a4">
    <w:name w:val="Основной текст с отступом Знак"/>
    <w:basedOn w:val="a0"/>
    <w:link w:val="a3"/>
    <w:rsid w:val="00972286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2">
    <w:name w:val="Body Text Indent 2"/>
    <w:basedOn w:val="a"/>
    <w:link w:val="20"/>
    <w:rsid w:val="0097228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7228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22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2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2021-03-11T03:12:00Z</dcterms:created>
  <dcterms:modified xsi:type="dcterms:W3CDTF">2021-03-11T03:32:00Z</dcterms:modified>
</cp:coreProperties>
</file>