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6B3" w:rsidRDefault="004536B3" w:rsidP="004536B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2D7B62">
        <w:rPr>
          <w:rFonts w:ascii="Times New Roman" w:hAnsi="Times New Roman"/>
          <w:b/>
          <w:sz w:val="40"/>
          <w:szCs w:val="40"/>
        </w:rPr>
        <w:t>«Игры, рекомендуемые для игры дома в период карантина (</w:t>
      </w:r>
      <w:r>
        <w:rPr>
          <w:rFonts w:ascii="Times New Roman" w:hAnsi="Times New Roman"/>
          <w:b/>
          <w:sz w:val="40"/>
          <w:szCs w:val="40"/>
        </w:rPr>
        <w:t>игры для малышей</w:t>
      </w:r>
      <w:r w:rsidRPr="002D7B62">
        <w:rPr>
          <w:rFonts w:ascii="Times New Roman" w:hAnsi="Times New Roman"/>
          <w:b/>
          <w:sz w:val="40"/>
          <w:szCs w:val="40"/>
        </w:rPr>
        <w:t>)»</w:t>
      </w:r>
    </w:p>
    <w:p w:rsidR="004536B3" w:rsidRDefault="004536B3" w:rsidP="004536B3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  <w:lang w:eastAsia="ru-RU"/>
        </w:rPr>
      </w:pPr>
    </w:p>
    <w:p w:rsidR="004536B3" w:rsidRPr="00470A17" w:rsidRDefault="004536B3" w:rsidP="004536B3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264795</wp:posOffset>
            </wp:positionV>
            <wp:extent cx="1438275" cy="1694815"/>
            <wp:effectExtent l="19050" t="19050" r="28575" b="19685"/>
            <wp:wrapTight wrapText="bothSides">
              <wp:wrapPolygon edited="0">
                <wp:start x="-286" y="-243"/>
                <wp:lineTo x="-286" y="21608"/>
                <wp:lineTo x="21743" y="21608"/>
                <wp:lineTo x="21743" y="-243"/>
                <wp:lineTo x="-286" y="-243"/>
              </wp:wrapPolygon>
            </wp:wrapTight>
            <wp:docPr id="1" name="Рисунок 1" descr="https://img2.freepng.ru/20180504/kxw/kisspng-hare-easter-bunny-bugs-bunny-rabbit-clip-art-5aec19d7326f92.3285832715254225512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img2.freepng.ru/20180504/kxw/kisspng-hare-easter-bunny-bugs-bunny-rabbit-clip-art-5aec19d7326f92.32858327152542255120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EFEFEF"/>
                        </a:clrFrom>
                        <a:clrTo>
                          <a:srgbClr val="EFEFE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71" r="17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9481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0A17">
        <w:rPr>
          <w:rFonts w:ascii="Times New Roman" w:hAnsi="Times New Roman"/>
          <w:b/>
          <w:color w:val="FF0000"/>
          <w:sz w:val="32"/>
          <w:szCs w:val="32"/>
          <w:lang w:eastAsia="ru-RU"/>
        </w:rPr>
        <w:t>Игра «Зайка»</w:t>
      </w:r>
    </w:p>
    <w:p w:rsidR="004536B3" w:rsidRPr="002D7B62" w:rsidRDefault="004536B3" w:rsidP="004536B3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2D7B62">
        <w:rPr>
          <w:rFonts w:ascii="Times New Roman" w:hAnsi="Times New Roman"/>
          <w:b/>
          <w:sz w:val="28"/>
          <w:szCs w:val="28"/>
        </w:rPr>
        <w:t>Возрастная категория:</w:t>
      </w:r>
      <w:r>
        <w:rPr>
          <w:rFonts w:ascii="Times New Roman" w:hAnsi="Times New Roman"/>
          <w:sz w:val="28"/>
          <w:szCs w:val="28"/>
        </w:rPr>
        <w:t xml:space="preserve"> 2 года.</w:t>
      </w:r>
      <w:r w:rsidRPr="002D7B62">
        <w:rPr>
          <w:rFonts w:ascii="Times New Roman" w:hAnsi="Times New Roman"/>
          <w:sz w:val="28"/>
          <w:szCs w:val="28"/>
        </w:rPr>
        <w:br/>
      </w:r>
      <w:r w:rsidRPr="002D7B62">
        <w:rPr>
          <w:rFonts w:ascii="Times New Roman" w:hAnsi="Times New Roman"/>
          <w:b/>
          <w:sz w:val="28"/>
          <w:szCs w:val="28"/>
        </w:rPr>
        <w:t>Оборудование:</w:t>
      </w:r>
      <w:r w:rsidRPr="002D7B62">
        <w:rPr>
          <w:rFonts w:ascii="Times New Roman" w:hAnsi="Times New Roman"/>
          <w:sz w:val="28"/>
          <w:szCs w:val="28"/>
        </w:rPr>
        <w:t xml:space="preserve"> Шапочки или маски зайчиков.</w:t>
      </w:r>
      <w:hyperlink r:id="rId5" w:anchor="rec134462244" w:history="1"/>
    </w:p>
    <w:p w:rsidR="004536B3" w:rsidRDefault="004536B3" w:rsidP="004536B3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2D7B62">
        <w:rPr>
          <w:rFonts w:ascii="Times New Roman" w:hAnsi="Times New Roman"/>
          <w:b/>
          <w:sz w:val="28"/>
          <w:szCs w:val="28"/>
        </w:rPr>
        <w:t>Содержание</w:t>
      </w:r>
      <w:r w:rsidRPr="00470A1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7B62">
        <w:rPr>
          <w:rFonts w:ascii="Times New Roman" w:hAnsi="Times New Roman"/>
          <w:sz w:val="28"/>
          <w:szCs w:val="28"/>
        </w:rPr>
        <w:t xml:space="preserve">Дети берутся за руки, образуя круг, идут по </w:t>
      </w:r>
    </w:p>
    <w:p w:rsidR="004536B3" w:rsidRPr="002D7B62" w:rsidRDefault="004536B3" w:rsidP="004536B3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2D7B62">
        <w:rPr>
          <w:rFonts w:ascii="Times New Roman" w:hAnsi="Times New Roman"/>
          <w:sz w:val="28"/>
          <w:szCs w:val="28"/>
        </w:rPr>
        <w:t>кругу со словами:</w:t>
      </w:r>
      <w:r w:rsidRPr="002D7B62">
        <w:rPr>
          <w:rFonts w:ascii="Times New Roman" w:hAnsi="Times New Roman"/>
          <w:sz w:val="28"/>
          <w:szCs w:val="28"/>
        </w:rPr>
        <w:br/>
        <w:t>Зайка шёл, шёл, шёл,</w:t>
      </w:r>
      <w:r w:rsidRPr="002D7B62">
        <w:rPr>
          <w:rFonts w:ascii="Times New Roman" w:hAnsi="Times New Roman"/>
          <w:sz w:val="28"/>
          <w:szCs w:val="28"/>
        </w:rPr>
        <w:br/>
        <w:t>Морковку нашёл,</w:t>
      </w:r>
      <w:r w:rsidRPr="002D7B62">
        <w:rPr>
          <w:rFonts w:ascii="Times New Roman" w:hAnsi="Times New Roman"/>
          <w:sz w:val="28"/>
          <w:szCs w:val="28"/>
        </w:rPr>
        <w:br/>
        <w:t>Сел, поел и дальше пошёл.</w:t>
      </w:r>
      <w:r w:rsidRPr="002D7B62">
        <w:rPr>
          <w:rFonts w:ascii="Times New Roman" w:hAnsi="Times New Roman"/>
          <w:sz w:val="28"/>
          <w:szCs w:val="28"/>
        </w:rPr>
        <w:br/>
        <w:t>Зайка шёл, шёл. шёл,</w:t>
      </w:r>
      <w:r w:rsidRPr="002D7B62">
        <w:rPr>
          <w:rFonts w:ascii="Times New Roman" w:hAnsi="Times New Roman"/>
          <w:sz w:val="28"/>
          <w:szCs w:val="28"/>
        </w:rPr>
        <w:br/>
      </w:r>
      <w:proofErr w:type="spellStart"/>
      <w:r w:rsidRPr="002D7B62">
        <w:rPr>
          <w:rFonts w:ascii="Times New Roman" w:hAnsi="Times New Roman"/>
          <w:sz w:val="28"/>
          <w:szCs w:val="28"/>
        </w:rPr>
        <w:t>Капустку</w:t>
      </w:r>
      <w:proofErr w:type="spellEnd"/>
      <w:r w:rsidRPr="002D7B62">
        <w:rPr>
          <w:rFonts w:ascii="Times New Roman" w:hAnsi="Times New Roman"/>
          <w:sz w:val="28"/>
          <w:szCs w:val="28"/>
        </w:rPr>
        <w:t xml:space="preserve"> нашёл,</w:t>
      </w:r>
      <w:r w:rsidRPr="002D7B62">
        <w:rPr>
          <w:rFonts w:ascii="Times New Roman" w:hAnsi="Times New Roman"/>
          <w:sz w:val="28"/>
          <w:szCs w:val="28"/>
        </w:rPr>
        <w:br/>
        <w:t>Сел, поел, и дальше пошёл.</w:t>
      </w:r>
      <w:r w:rsidRPr="002D7B62">
        <w:rPr>
          <w:rFonts w:ascii="Times New Roman" w:hAnsi="Times New Roman"/>
          <w:sz w:val="28"/>
          <w:szCs w:val="28"/>
        </w:rPr>
        <w:br/>
        <w:t>Зайка шёл, шёл, шёл,</w:t>
      </w:r>
      <w:r w:rsidRPr="002D7B62">
        <w:rPr>
          <w:rFonts w:ascii="Times New Roman" w:hAnsi="Times New Roman"/>
          <w:sz w:val="28"/>
          <w:szCs w:val="28"/>
        </w:rPr>
        <w:br/>
        <w:t>Картошку нашёл,</w:t>
      </w:r>
      <w:r w:rsidRPr="002D7B62">
        <w:rPr>
          <w:rFonts w:ascii="Times New Roman" w:hAnsi="Times New Roman"/>
          <w:sz w:val="28"/>
          <w:szCs w:val="28"/>
        </w:rPr>
        <w:br/>
        <w:t>Сел, поел и дальше пошёл.</w:t>
      </w:r>
      <w:r w:rsidRPr="002D7B62">
        <w:rPr>
          <w:rFonts w:ascii="Times New Roman" w:hAnsi="Times New Roman"/>
          <w:sz w:val="28"/>
          <w:szCs w:val="28"/>
        </w:rPr>
        <w:br/>
        <w:t>На слово "сел" - дети останавливаются, присаживаются на корточки и изобр</w:t>
      </w:r>
      <w:r>
        <w:rPr>
          <w:rFonts w:ascii="Times New Roman" w:hAnsi="Times New Roman"/>
          <w:sz w:val="28"/>
          <w:szCs w:val="28"/>
        </w:rPr>
        <w:t>ажают, как едят названные овощи</w:t>
      </w:r>
      <w:r w:rsidRPr="002D7B62">
        <w:rPr>
          <w:rFonts w:ascii="Times New Roman" w:hAnsi="Times New Roman"/>
          <w:sz w:val="28"/>
          <w:szCs w:val="28"/>
        </w:rPr>
        <w:br/>
      </w:r>
      <w:r w:rsidRPr="002D7B62">
        <w:rPr>
          <w:rFonts w:ascii="Times New Roman" w:hAnsi="Times New Roman"/>
          <w:b/>
          <w:sz w:val="28"/>
          <w:szCs w:val="28"/>
        </w:rPr>
        <w:t>Правила</w:t>
      </w:r>
      <w:r w:rsidRPr="002D7B62">
        <w:rPr>
          <w:rFonts w:ascii="Times New Roman" w:hAnsi="Times New Roman"/>
          <w:b/>
          <w:sz w:val="28"/>
          <w:szCs w:val="28"/>
        </w:rPr>
        <w:br/>
      </w:r>
      <w:r w:rsidRPr="002D7B62">
        <w:rPr>
          <w:rFonts w:ascii="Times New Roman" w:hAnsi="Times New Roman"/>
          <w:sz w:val="28"/>
          <w:szCs w:val="28"/>
        </w:rPr>
        <w:t>1.Дети идут по кругу, держась за руки.</w:t>
      </w:r>
      <w:r w:rsidRPr="002D7B62">
        <w:rPr>
          <w:rFonts w:ascii="Times New Roman" w:hAnsi="Times New Roman"/>
          <w:sz w:val="28"/>
          <w:szCs w:val="28"/>
        </w:rPr>
        <w:br/>
        <w:t>2. На слово "сел" - дети о</w:t>
      </w:r>
      <w:r>
        <w:rPr>
          <w:rFonts w:ascii="Times New Roman" w:hAnsi="Times New Roman"/>
          <w:sz w:val="28"/>
          <w:szCs w:val="28"/>
        </w:rPr>
        <w:t>станавливаются и присаживаются.</w:t>
      </w:r>
      <w:r w:rsidRPr="002D7B62">
        <w:rPr>
          <w:rFonts w:ascii="Times New Roman" w:hAnsi="Times New Roman"/>
          <w:sz w:val="28"/>
          <w:szCs w:val="28"/>
        </w:rPr>
        <w:br/>
      </w:r>
      <w:r w:rsidRPr="002D7B62">
        <w:rPr>
          <w:rFonts w:ascii="Times New Roman" w:hAnsi="Times New Roman"/>
          <w:b/>
          <w:sz w:val="28"/>
          <w:szCs w:val="28"/>
        </w:rPr>
        <w:t>Усложнение/Упрощение</w:t>
      </w:r>
      <w:r w:rsidRPr="002D7B62">
        <w:rPr>
          <w:rFonts w:ascii="Times New Roman" w:hAnsi="Times New Roman"/>
          <w:b/>
          <w:sz w:val="28"/>
          <w:szCs w:val="28"/>
        </w:rPr>
        <w:br/>
      </w:r>
      <w:r w:rsidRPr="002D7B62">
        <w:rPr>
          <w:rFonts w:ascii="Times New Roman" w:hAnsi="Times New Roman"/>
          <w:sz w:val="28"/>
          <w:szCs w:val="28"/>
        </w:rPr>
        <w:t>Можно добавлять названия разл</w:t>
      </w:r>
      <w:r>
        <w:rPr>
          <w:rFonts w:ascii="Times New Roman" w:hAnsi="Times New Roman"/>
          <w:sz w:val="28"/>
          <w:szCs w:val="28"/>
        </w:rPr>
        <w:t>ичных овощей и продолжить игру.</w:t>
      </w:r>
      <w:r w:rsidRPr="002D7B62">
        <w:rPr>
          <w:rFonts w:ascii="Times New Roman" w:hAnsi="Times New Roman"/>
          <w:sz w:val="28"/>
          <w:szCs w:val="28"/>
        </w:rPr>
        <w:br/>
      </w:r>
      <w:r w:rsidRPr="002D7B62">
        <w:rPr>
          <w:rFonts w:ascii="Times New Roman" w:hAnsi="Times New Roman"/>
          <w:b/>
          <w:sz w:val="28"/>
          <w:szCs w:val="28"/>
        </w:rPr>
        <w:t>Что развивает игра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D7B62">
        <w:rPr>
          <w:rFonts w:ascii="Times New Roman" w:hAnsi="Times New Roman"/>
          <w:sz w:val="28"/>
          <w:szCs w:val="28"/>
        </w:rPr>
        <w:t>Помогает создать хорошее настроение, способствует развитию слаженных движений.</w:t>
      </w:r>
    </w:p>
    <w:p w:rsidR="004536B3" w:rsidRDefault="004536B3">
      <w:r>
        <w:br w:type="page"/>
      </w:r>
    </w:p>
    <w:p w:rsidR="004536B3" w:rsidRDefault="004536B3" w:rsidP="004536B3">
      <w:pPr>
        <w:ind w:left="-426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470A17">
        <w:rPr>
          <w:rFonts w:ascii="Times New Roman" w:hAnsi="Times New Roman"/>
          <w:b/>
          <w:color w:val="FF0000"/>
          <w:sz w:val="32"/>
          <w:szCs w:val="32"/>
        </w:rPr>
        <w:lastRenderedPageBreak/>
        <w:t>Игра «Фонарики»</w:t>
      </w:r>
      <w:r w:rsidRPr="00897131">
        <w:t xml:space="preserve"> </w:t>
      </w:r>
    </w:p>
    <w:p w:rsidR="004536B3" w:rsidRPr="00470A17" w:rsidRDefault="004536B3" w:rsidP="004536B3">
      <w:pPr>
        <w:shd w:val="clear" w:color="auto" w:fill="FFFFFF"/>
        <w:spacing w:after="0" w:line="240" w:lineRule="auto"/>
        <w:ind w:left="-426"/>
        <w:textAlignment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13970</wp:posOffset>
            </wp:positionV>
            <wp:extent cx="2500630" cy="1193165"/>
            <wp:effectExtent l="19050" t="19050" r="13970" b="26035"/>
            <wp:wrapTight wrapText="bothSides">
              <wp:wrapPolygon edited="0">
                <wp:start x="-165" y="-345"/>
                <wp:lineTo x="-165" y="21726"/>
                <wp:lineTo x="21556" y="21726"/>
                <wp:lineTo x="21556" y="-345"/>
                <wp:lineTo x="-165" y="-345"/>
              </wp:wrapPolygon>
            </wp:wrapTight>
            <wp:docPr id="2" name="Рисунок 2" descr="https://www.clipartmax.com/png/full/220-2200426_free-christmas-lights-clipart-pictures-clipartix-christmas-lights-transparent-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www.clipartmax.com/png/full/220-2200426_free-christmas-lights-clipart-pictures-clipartix-christmas-lights-transparent-backgroun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30" cy="11931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0A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Возрастная категория:</w:t>
      </w:r>
      <w:r w:rsidRPr="00470A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3-4 года.</w:t>
      </w:r>
      <w:r w:rsidRPr="00470A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70A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Оборудование:</w:t>
      </w:r>
      <w:r w:rsidRPr="00470A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Разноцветные кружочки (фонарики, шапочки).</w:t>
      </w:r>
    </w:p>
    <w:p w:rsidR="004536B3" w:rsidRPr="00470A17" w:rsidRDefault="004536B3" w:rsidP="004536B3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0A17">
        <w:rPr>
          <w:rFonts w:ascii="Times New Roman" w:eastAsia="Times New Roman" w:hAnsi="Times New Roman"/>
          <w:color w:val="FF7A2F"/>
          <w:sz w:val="28"/>
          <w:szCs w:val="28"/>
          <w:lang w:eastAsia="ru-RU"/>
        </w:rPr>
        <w:t xml:space="preserve"> </w:t>
      </w:r>
      <w:hyperlink r:id="rId7" w:anchor="rec162316812" w:history="1"/>
      <w:r w:rsidRPr="00470A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470A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Детям раздаются разноцветные кружочки (фонарики). Ведущий показывает круги разного цвета – соответствующего цвета фонарики «включаются» - дети кружатся. Гирлянда включается не вся сразу. Сначала загораются синие фонарики, затем красные фонарики, затем желтые, затем зеленые. В конце игры включают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 сразу фонарики всех цветов.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70A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470A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Выполняют движения только те дети, у которых фонарик указанного цвета.</w:t>
      </w:r>
      <w:r w:rsidRPr="00470A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70A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Усложнение/Упрощение</w:t>
      </w:r>
      <w:r w:rsidRPr="00470A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Гирлянда может загораться сразу двух цветов, трех цветов.</w:t>
      </w:r>
      <w:r w:rsidRPr="00470A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Можно заменить цвета фонариков на более сложные (фиолетовый, голубой, розовый и т.д.).</w:t>
      </w:r>
      <w:r w:rsidRPr="00470A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- Выполнение разных видов движений, например, махать фонариками в разные стороны, делать круговые движения руками над головой </w:t>
      </w:r>
      <w:proofErr w:type="spellStart"/>
      <w:r w:rsidRPr="00470A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и.т.д</w:t>
      </w:r>
      <w:proofErr w:type="spellEnd"/>
      <w:r w:rsidRPr="00470A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470A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70A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Что развивает игра: </w:t>
      </w:r>
      <w:r w:rsidRPr="00470A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Внимание, закрепляет знание основных цветов спектра.</w:t>
      </w:r>
    </w:p>
    <w:p w:rsidR="004536B3" w:rsidRDefault="004536B3">
      <w:r>
        <w:br w:type="page"/>
      </w:r>
    </w:p>
    <w:p w:rsidR="004536B3" w:rsidRDefault="004536B3" w:rsidP="004536B3">
      <w:pPr>
        <w:ind w:left="-426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380365</wp:posOffset>
            </wp:positionV>
            <wp:extent cx="1787525" cy="1925955"/>
            <wp:effectExtent l="19050" t="19050" r="22225" b="17145"/>
            <wp:wrapTight wrapText="bothSides">
              <wp:wrapPolygon edited="0">
                <wp:start x="-230" y="-214"/>
                <wp:lineTo x="-230" y="21579"/>
                <wp:lineTo x="21638" y="21579"/>
                <wp:lineTo x="21638" y="-214"/>
                <wp:lineTo x="-230" y="-214"/>
              </wp:wrapPolygon>
            </wp:wrapTight>
            <wp:docPr id="3" name="Рисунок 3" descr="https://thumbs.dreamstime.com/b/%D1%81%D0%BE%D0%B1%D1%80%D0%B0%D0%BD%D0%B8%D0%B5-%D0%B6%D1%83%D0%BA%D0%B0-%D1%88%D0%B0%D1%80%D0%B6%D0%B0-%D1%81%D0%BC%D0%B5%D1%88%D0%BD%D0%BE%D0%B5-66122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thumbs.dreamstime.com/b/%D1%81%D0%BE%D0%B1%D1%80%D0%B0%D0%BD%D0%B8%D0%B5-%D0%B6%D1%83%D0%BA%D0%B0-%D1%88%D0%B0%D1%80%D0%B6%D0%B0-%D1%81%D0%BC%D0%B5%D1%88%D0%BD%D0%BE%D0%B5-661227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192595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7131">
        <w:rPr>
          <w:rFonts w:ascii="Times New Roman" w:hAnsi="Times New Roman"/>
          <w:b/>
          <w:color w:val="FF0000"/>
          <w:sz w:val="32"/>
          <w:szCs w:val="32"/>
        </w:rPr>
        <w:t>Игра «Жуки»</w:t>
      </w:r>
    </w:p>
    <w:p w:rsidR="004536B3" w:rsidRDefault="004536B3" w:rsidP="004536B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71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1 -3 года.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971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Оборудование:</w:t>
      </w:r>
      <w:r w:rsidRPr="008971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Шапочки жуков, изображение солнышка и тучки.</w:t>
      </w:r>
    </w:p>
    <w:p w:rsidR="004536B3" w:rsidRDefault="004536B3" w:rsidP="004536B3">
      <w:pPr>
        <w:shd w:val="clear" w:color="auto" w:fill="FFFFFF"/>
        <w:spacing w:after="0" w:line="240" w:lineRule="auto"/>
        <w:ind w:left="-567"/>
        <w:textAlignment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7A2F"/>
          <w:sz w:val="28"/>
          <w:szCs w:val="28"/>
          <w:lang w:eastAsia="ru-RU"/>
        </w:rPr>
        <w:t xml:space="preserve"> </w:t>
      </w:r>
      <w:hyperlink r:id="rId9" w:anchor="rec141056788" w:history="1"/>
      <w:r w:rsidRPr="0089713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8971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Дети-жуки сидят в своих домиках (на скамейке) и говорят: </w:t>
      </w:r>
      <w:r w:rsidRPr="0089713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«Я жук, я тут живу </w:t>
      </w:r>
      <w:proofErr w:type="spellStart"/>
      <w:r w:rsidRPr="0089713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жу-жу-жу</w:t>
      </w:r>
      <w:proofErr w:type="spellEnd"/>
      <w:r w:rsidRPr="0089713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, </w:t>
      </w:r>
    </w:p>
    <w:p w:rsidR="004536B3" w:rsidRDefault="004536B3" w:rsidP="004536B3">
      <w:pPr>
        <w:shd w:val="clear" w:color="auto" w:fill="FFFFFF"/>
        <w:spacing w:after="0" w:line="240" w:lineRule="auto"/>
        <w:ind w:left="-567"/>
        <w:textAlignment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713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ж-ж-ж-ж».</w:t>
      </w:r>
      <w:r w:rsidRPr="008971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 сигналу педагога - «Выглянуло солнышко», жуки летят на поляну, греются на солнышке и жужжат. По сигналу «Дождь» возвращаются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свои домики.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9713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8971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Лететь на поляну можно только после сигнала «Выглянуло солнышко» и возвращаться в домики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только после сигнала «Дождь».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9713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Усложнение/Упрощение</w:t>
      </w:r>
      <w:r w:rsidRPr="008971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Вместо голосового сигнала использовать показ изображения Солнышка и Тучки.</w:t>
      </w:r>
      <w:r w:rsidRPr="008971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Дети могут убегать в разные места. Например: на горку (забрать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 на любые возвышенности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8971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 под</w:t>
      </w:r>
      <w:proofErr w:type="gramEnd"/>
      <w:r w:rsidRPr="008971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грибок (сесть в определенном месте, слож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ив руки над головой «домиком»).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9713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Что развивает игра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8971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Ориентировку в пространстве, координацию движений, внимание, выразительность речи.</w:t>
      </w:r>
    </w:p>
    <w:p w:rsidR="004536B3" w:rsidRDefault="004536B3" w:rsidP="004536B3">
      <w:pPr>
        <w:shd w:val="clear" w:color="auto" w:fill="FFFFFF"/>
        <w:spacing w:after="0" w:line="240" w:lineRule="auto"/>
        <w:ind w:left="-567"/>
        <w:textAlignment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36B3" w:rsidRDefault="004536B3">
      <w:r>
        <w:br w:type="page"/>
      </w:r>
    </w:p>
    <w:p w:rsidR="004536B3" w:rsidRPr="00897131" w:rsidRDefault="004536B3" w:rsidP="004536B3">
      <w:pPr>
        <w:shd w:val="clear" w:color="auto" w:fill="FFFFFF"/>
        <w:spacing w:after="0" w:line="240" w:lineRule="auto"/>
        <w:ind w:left="-567"/>
        <w:jc w:val="center"/>
        <w:textAlignment w:val="center"/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</w:pPr>
      <w:r w:rsidRPr="0026046D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lastRenderedPageBreak/>
        <w:t>Игра «Солнышко и дождик»</w:t>
      </w:r>
    </w:p>
    <w:p w:rsidR="004536B3" w:rsidRDefault="004536B3" w:rsidP="004536B3">
      <w:pPr>
        <w:shd w:val="clear" w:color="auto" w:fill="FFFFFF"/>
        <w:spacing w:after="0" w:line="240" w:lineRule="auto"/>
        <w:ind w:left="-426"/>
        <w:textAlignment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46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3-4 года.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6046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Оборудование:</w:t>
      </w:r>
      <w:r w:rsidRPr="002604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зонт.</w:t>
      </w:r>
    </w:p>
    <w:p w:rsidR="004536B3" w:rsidRPr="0026046D" w:rsidRDefault="004536B3" w:rsidP="004536B3">
      <w:pPr>
        <w:shd w:val="clear" w:color="auto" w:fill="FFFFFF"/>
        <w:spacing w:after="0" w:line="240" w:lineRule="auto"/>
        <w:ind w:left="-426"/>
        <w:textAlignment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10" w:anchor="rec36538590" w:history="1"/>
      <w:r w:rsidRPr="0026046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2604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сидят на стульях вдоль комнаты, это их «дом». Воспита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тель смотрит в окно и говорит: «</w:t>
      </w:r>
      <w:r w:rsidRPr="0026046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Какая хорошая погода, идите гулять!</w:t>
      </w:r>
      <w:r w:rsidRPr="002604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  <w:r w:rsidRPr="002604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Дети встаю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и идут в любом направлении.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«</w:t>
      </w:r>
      <w:r w:rsidRPr="0026046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Дождь пошел, бегите домой!</w:t>
      </w:r>
      <w:r w:rsidRPr="002604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- говорит воспитатель. Дети бегут к стульям и занимают свои места.</w:t>
      </w:r>
      <w:r w:rsidRPr="002604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Воспитатель приговаривает « </w:t>
      </w:r>
      <w:r w:rsidRPr="0026046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Кап – кап – кап!</w:t>
      </w:r>
      <w:r w:rsidRPr="002604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(можно использовать музыкальное сопровождение).</w:t>
      </w:r>
      <w:r w:rsidRPr="002604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Постепенно дождь утихает и воспитатель говорит « </w:t>
      </w:r>
      <w:r w:rsidRPr="0026046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Идите гулять. Дождь перестал!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6046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2604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уходят из дома по сигналу «Идите гулять!». Бегут 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омой на сигнал «дождь пошел!».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6046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Усложнение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2604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Дети вначале занимают любой стул, затем только свой. Во время прогулки могут собирать «грибы и ягоды».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Ходьбу можно заменить пляской.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6046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Что развивает игра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2604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вначале занимают любой стул, затем только свой. Во время прогулки могут собирать «грибы и ягоды». Ходьбу можно заменить пляской.</w:t>
      </w:r>
    </w:p>
    <w:p w:rsidR="004536B3" w:rsidRDefault="004536B3">
      <w:r>
        <w:br w:type="page"/>
      </w:r>
    </w:p>
    <w:p w:rsidR="004536B3" w:rsidRPr="00F93D83" w:rsidRDefault="004536B3" w:rsidP="004536B3">
      <w:pPr>
        <w:spacing w:after="0"/>
        <w:ind w:left="-426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F93D83">
        <w:rPr>
          <w:rFonts w:ascii="Times New Roman" w:hAnsi="Times New Roman"/>
          <w:b/>
          <w:color w:val="FF0000"/>
          <w:sz w:val="32"/>
          <w:szCs w:val="32"/>
        </w:rPr>
        <w:lastRenderedPageBreak/>
        <w:t>Игра «Цветные домики»</w:t>
      </w:r>
    </w:p>
    <w:p w:rsidR="004536B3" w:rsidRDefault="004536B3" w:rsidP="004536B3">
      <w:pPr>
        <w:spacing w:after="0"/>
        <w:ind w:left="-426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4536B3" w:rsidRDefault="004536B3" w:rsidP="004536B3">
      <w:pPr>
        <w:shd w:val="clear" w:color="auto" w:fill="FFFFFF"/>
        <w:spacing w:after="0" w:line="240" w:lineRule="auto"/>
        <w:ind w:left="-567"/>
        <w:textAlignment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3844290</wp:posOffset>
            </wp:positionH>
            <wp:positionV relativeFrom="paragraph">
              <wp:posOffset>27940</wp:posOffset>
            </wp:positionV>
            <wp:extent cx="1674495" cy="1674495"/>
            <wp:effectExtent l="19050" t="19050" r="20955" b="20955"/>
            <wp:wrapTight wrapText="bothSides">
              <wp:wrapPolygon edited="0">
                <wp:start x="-246" y="-246"/>
                <wp:lineTo x="-246" y="21625"/>
                <wp:lineTo x="21625" y="21625"/>
                <wp:lineTo x="21625" y="-246"/>
                <wp:lineTo x="-246" y="-246"/>
              </wp:wrapPolygon>
            </wp:wrapTight>
            <wp:docPr id="4" name="Рисунок 4" descr="https://yt3.ggpht.com/a/AATXAJzJtyYsTR4WI7nRodao498nHXpEqUMRZmoHyA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yt3.ggpht.com/a/AATXAJzJtyYsTR4WI7nRodao498nHXpEqUMRZmoHyA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67449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046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Возрастная категория</w:t>
      </w:r>
      <w:r w:rsidRPr="002604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4+.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6046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Оборудование:</w:t>
      </w:r>
      <w:r w:rsidRPr="002604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Цветные ленточки или карточки для каждого ребенка (цвета </w:t>
      </w:r>
    </w:p>
    <w:p w:rsidR="004536B3" w:rsidRPr="0026046D" w:rsidRDefault="004536B3" w:rsidP="004536B3">
      <w:pPr>
        <w:shd w:val="clear" w:color="auto" w:fill="FFFFFF"/>
        <w:spacing w:after="0" w:line="240" w:lineRule="auto"/>
        <w:ind w:left="-567"/>
        <w:textAlignment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4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могут повторяться), цветные домики (домиками могут быть цветные кружки, обручи или другие метки).</w:t>
      </w:r>
    </w:p>
    <w:p w:rsidR="004536B3" w:rsidRPr="0026046D" w:rsidRDefault="004536B3" w:rsidP="004536B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/>
          <w:color w:val="FF7A2F"/>
          <w:sz w:val="28"/>
          <w:szCs w:val="28"/>
          <w:lang w:eastAsia="ru-RU"/>
        </w:rPr>
      </w:pPr>
      <w:r w:rsidRPr="00F93D83">
        <w:rPr>
          <w:rFonts w:ascii="Times New Roman" w:eastAsia="Times New Roman" w:hAnsi="Times New Roman"/>
          <w:color w:val="FF7A2F"/>
          <w:sz w:val="28"/>
          <w:szCs w:val="28"/>
          <w:lang w:eastAsia="ru-RU"/>
        </w:rPr>
        <w:t xml:space="preserve"> </w:t>
      </w:r>
      <w:hyperlink r:id="rId12" w:anchor="rec43607989" w:history="1"/>
      <w:r w:rsidRPr="00F93D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2604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убегают от водящего и могут прятаться в цветных домиках. Цвет домика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должен совпадать с их цветом.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93D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2604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Выбирается водящий. Остальным детям раздаются цветные ленточки/карточки. Водящий догоняет детей с ленточками/карточками. Если он догнал и осалил ребенка, то они меняются ролями. Дети с ленточками/карточками могут прятаться в домиках, тогда их нельзя осалить. Домик должен быть того же цвета, что и ленточка у ребенка. Если ребенок встал в домик другого цвета, его можно осалить. В одном домике может находиться однов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ременно не более двух игроков.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93D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Усложнение/Упрощение</w:t>
      </w:r>
      <w:r w:rsidRPr="0026046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Pr="0026046D"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Упрощение</w:t>
      </w:r>
      <w:proofErr w:type="spellEnd"/>
      <w:r w:rsidRPr="0026046D"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2604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игре можно использовать 3 цвета ленточек и домиков. Тогда детям будет проще ориентироваться в домиках и они смогут быстрее включится в игру и понять ее суть.</w:t>
      </w:r>
      <w:r w:rsidRPr="002604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6046D"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Усложнение:</w:t>
      </w:r>
      <w:r w:rsidRPr="002604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 детьми старшего возраста не обязательно специально использовать домики. Нужно договориться с детьми о том, что домиком будет считаться тот объект или предмет, который совпадает по цвету с их ленточкой. Т.к. предметы на улице редко бывают одного цвета целиком, то следует уточнить, что большая часть предмета должна быт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 цвета его ленточки/карточки.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93D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Что развивает игра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2604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Ловкость; координацию движений; ориентацию в пространстве; скорость реа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кции; знание цветов; смекалку.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93D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Примечание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2604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потребуется, то водящему можно дать тоже какой-то отличительный знак, чтобы дети быстрее ориентировались. Была понятнее смена ролей (например – яркий головной убор).</w:t>
      </w:r>
    </w:p>
    <w:p w:rsidR="00E05318" w:rsidRDefault="00E05318">
      <w:bookmarkStart w:id="0" w:name="_GoBack"/>
      <w:bookmarkEnd w:id="0"/>
    </w:p>
    <w:sectPr w:rsidR="00E05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B3"/>
    <w:rsid w:val="004536B3"/>
    <w:rsid w:val="00E0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53D05-EEFD-4B4C-BC92-B3446A60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6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ld.doshkolka.rybakovfond.ru/fonariki" TargetMode="External"/><Relationship Id="rId12" Type="http://schemas.openxmlformats.org/officeDocument/2006/relationships/hyperlink" Target="http://doshkolka.rybakovfond.ru/tsvetnie_domik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hyperlink" Target="https://old.doshkolka.rybakovfond.ru/zayka" TargetMode="External"/><Relationship Id="rId10" Type="http://schemas.openxmlformats.org/officeDocument/2006/relationships/hyperlink" Target="http://doshkolka.rybakovfond.ru/solnishko_dogdik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old.doshkolka.rybakovfond.ru/zhuk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828</Words>
  <Characters>4725</Characters>
  <Application>Microsoft Office Word</Application>
  <DocSecurity>0</DocSecurity>
  <Lines>39</Lines>
  <Paragraphs>11</Paragraphs>
  <ScaleCrop>false</ScaleCrop>
  <Company>diakov.net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2022-10-28T03:45:00Z</dcterms:created>
  <dcterms:modified xsi:type="dcterms:W3CDTF">2022-10-28T03:48:00Z</dcterms:modified>
</cp:coreProperties>
</file>