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b/>
          <w:bCs/>
          <w:i/>
          <w:iCs/>
          <w:color w:val="000000"/>
          <w:sz w:val="32"/>
          <w:szCs w:val="32"/>
        </w:rPr>
        <w:t>Чтение стихотворения А. Плещеева «Весна».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b/>
          <w:bCs/>
          <w:i/>
          <w:iCs/>
          <w:color w:val="000000"/>
          <w:sz w:val="32"/>
          <w:szCs w:val="32"/>
        </w:rPr>
        <w:t>Дидактическое упражнение «Когда это бывает?».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 xml:space="preserve"> Познакомить детей со </w:t>
      </w:r>
      <w:proofErr w:type="gramStart"/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стихотворением  А.</w:t>
      </w:r>
      <w:proofErr w:type="gramEnd"/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 xml:space="preserve"> Плещеева «Весна». Учить называть признаки времен года.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Часть 1.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Ребята, скажите, пожалуйста, какое сейчас время года?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Дети: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Весна!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Правильно, ребята. Ярче светит солнышко, растаял снег, бегут ручейки, вернулись из «теплых стран» перелетные птицы.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Замечательный русский поэт Алексей Николаевич Плещеев о приходе весны писал так: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Весна.</w:t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Уж тает снег, бегут ручьи,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В окно повеяло весною...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Засвищут скоро соловьи,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 xml:space="preserve">И лес оденется </w:t>
      </w:r>
      <w:proofErr w:type="spellStart"/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листвою</w:t>
      </w:r>
      <w:proofErr w:type="spellEnd"/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!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Чиста небесная лазурь,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Теплей и ярче солнце стало,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Пора метелей злых и бурь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  <w:shd w:val="clear" w:color="auto" w:fill="FFFFFF"/>
        </w:rPr>
        <w:t>Опять надолго миновала.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Вам понравилось это стихотворение? Послушайте еще раз, как красиво автор описывает приход весны (повторное прочтение стихотворения).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Ребята, а давайте вспомним, как Алексей Николаевич Плещеев писал об осени: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Осень.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Осень наступила,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Высохли цветы,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И глядят уныло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Голые кусты.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Вянет и желтеет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Травка на лугах,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Только зеленеет</w:t>
      </w:r>
      <w:r>
        <w:rPr>
          <w:rFonts w:ascii="Georgia" w:hAnsi="Georgia" w:cs="Calibri"/>
          <w:i/>
          <w:iCs/>
          <w:color w:val="000000"/>
          <w:sz w:val="28"/>
          <w:szCs w:val="28"/>
        </w:rPr>
        <w:br/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Озимь на полях.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Часть 2.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На столах перед детьми лежит цветочек из картона (символ весны) и жёлтый кленовый листок (символ осени).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 xml:space="preserve">Ребята, давайте поиграем? Перед вами лежат цветочек и листочек. Я буду называть признаки весны или осени, а вы, если я </w:t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lastRenderedPageBreak/>
        <w:t>назвала признак весны - показывайте мне цветочек, а если осени - листочек.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- Травка зеленеет, солнышко блестит… (весна)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- Стало холоднее, высохли цветы… (осень)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- Уж тает снег, бегут ручьи… (весна)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- Вянет и желтеет травка на лугах… (осень)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 xml:space="preserve">- Птицы прилетели к нам из «теплых </w:t>
      </w:r>
      <w:proofErr w:type="gramStart"/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стран»…</w:t>
      </w:r>
      <w:proofErr w:type="gramEnd"/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 xml:space="preserve"> (весна)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Какие вы молодцы! У нас получилась красивая цветочная весенняя полянка и осенний яркий листопад!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Часть 3.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Подвижная игра «Скворечники».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 Ребята, одним из первых с приходом весны из «теплых стран» к нам прилетают скворцы. А люди изготовляют для них домики-скворечники (показать на картинке скворца и скворечник).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Что-то мы, ребятки, с вами засиделись! Давайте еще немного поиграем. Выходите все ко мне сюда (в игровую зону).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Ход игры.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В игровой зоне стоят заранее приготовленные стулья с приклеенными изображениями скворечников (на один меньше чем детей).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Вы, ребятки, будете пти</w:t>
      </w:r>
      <w:r w:rsidR="00E369B9"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чками-скворцами, а эти стульчики</w:t>
      </w: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 xml:space="preserve"> ваши домики – скворечники.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Вы бегаете, машете крылышками и поете песенку «</w:t>
      </w:r>
      <w:proofErr w:type="spellStart"/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Чив-чив-чив</w:t>
      </w:r>
      <w:proofErr w:type="spellEnd"/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 xml:space="preserve">…». Когда я скажу </w:t>
      </w:r>
      <w:proofErr w:type="gramStart"/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вам</w:t>
      </w:r>
      <w:proofErr w:type="gramEnd"/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 xml:space="preserve"> «По домам!», вы бежите к стульчикам, садитесь на них. Кто-то из детей остается без скворечника.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Игра проходит три раза.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Заканчивая игру, воспитатель ставит еще один стульчик, стульчиков и детей становится равное количество.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  <w:bookmarkStart w:id="0" w:name="_GoBack"/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  <w:sz w:val="28"/>
          <w:szCs w:val="28"/>
        </w:rPr>
        <w:t>Какие хорошие скворцы из вас получились. Садитесь на свои места.</w:t>
      </w:r>
    </w:p>
    <w:bookmarkEnd w:id="0"/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Итог.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Воспитатель: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Ребята, сегодня мы с вами познакомились со стихотворением А.Н. Плещеева «Весна» и вспомнили стихотворение А.Н. Плещеева «Осень». Научились отличать признаки весны от признаков осени и поиграли в интересную игру. Вам понравилось занятие сегодня?</w:t>
      </w:r>
    </w:p>
    <w:p w:rsidR="001F5D74" w:rsidRDefault="001F5D74" w:rsidP="001F5D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  <w:sz w:val="28"/>
          <w:szCs w:val="28"/>
        </w:rPr>
        <w:t>Вы большие молодцы! Славно потрудились! Похлопайте себе в ладоши!</w:t>
      </w:r>
    </w:p>
    <w:p w:rsidR="0057688C" w:rsidRDefault="0057688C"/>
    <w:sectPr w:rsidR="0057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4F"/>
    <w:rsid w:val="001F5D74"/>
    <w:rsid w:val="0057688C"/>
    <w:rsid w:val="00E369B9"/>
    <w:rsid w:val="00E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5955"/>
  <w15:chartTrackingRefBased/>
  <w15:docId w15:val="{41992CE0-E02B-4D82-90CE-1DCC349F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D74"/>
  </w:style>
  <w:style w:type="character" w:customStyle="1" w:styleId="c2">
    <w:name w:val="c2"/>
    <w:basedOn w:val="a0"/>
    <w:rsid w:val="001F5D74"/>
  </w:style>
  <w:style w:type="character" w:customStyle="1" w:styleId="c1">
    <w:name w:val="c1"/>
    <w:basedOn w:val="a0"/>
    <w:rsid w:val="001F5D74"/>
  </w:style>
  <w:style w:type="paragraph" w:styleId="a3">
    <w:name w:val="Balloon Text"/>
    <w:basedOn w:val="a"/>
    <w:link w:val="a4"/>
    <w:uiPriority w:val="99"/>
    <w:semiHidden/>
    <w:unhideWhenUsed/>
    <w:rsid w:val="00E3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2024-04-01T13:30:00Z</cp:lastPrinted>
  <dcterms:created xsi:type="dcterms:W3CDTF">2024-03-31T15:24:00Z</dcterms:created>
  <dcterms:modified xsi:type="dcterms:W3CDTF">2024-04-01T13:40:00Z</dcterms:modified>
</cp:coreProperties>
</file>